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2" w:rsidRPr="007E5DD2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Додаток №1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до Договору споживача</w:t>
      </w:r>
    </w:p>
    <w:p w:rsidR="007E5DD2" w:rsidRPr="007E5DD2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про надання послуг з розподілу (передачі) </w:t>
      </w:r>
    </w:p>
    <w:p w:rsidR="007E5DD2" w:rsidRPr="008A3E4B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електричної енергії від «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16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лютого 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20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22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р. № </w:t>
      </w:r>
      <w:r w:rsidR="00683EE8" w:rsidRPr="008A3E4B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256499611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ЗАЯВА-ПРИЄДНАННЯ</w:t>
      </w:r>
    </w:p>
    <w:p w:rsidR="00F03D62" w:rsidRPr="007E5DD2" w:rsidRDefault="00F03D6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5DD2" w:rsidRPr="00F03D62" w:rsidRDefault="007E5DD2" w:rsidP="00F03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електричної енергії (далі - Договір) розміщеного на сайті оператора системи розподілу </w:t>
      </w:r>
      <w:r w:rsidRPr="007E5DD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ПрАТ «</w:t>
      </w:r>
      <w:proofErr w:type="spellStart"/>
      <w:r w:rsidRPr="007E5DD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Рівнеобленерго</w:t>
      </w:r>
      <w:proofErr w:type="spellEnd"/>
      <w:r w:rsidRPr="007E5DD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»</w:t>
      </w:r>
      <w:r w:rsidR="00F03D6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ініціюється</w:t>
      </w:r>
      <w:proofErr w:type="spellEnd"/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(вказати ким):</w:t>
      </w:r>
    </w:p>
    <w:p w:rsidR="0034251C" w:rsidRPr="009062FA" w:rsidRDefault="0034251C" w:rsidP="00F03D62">
      <w:pPr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7E5DD2" w:rsidRPr="00E66F01" w:rsidRDefault="007E5DD2" w:rsidP="007E5DD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E66F01">
        <w:rPr>
          <w:rFonts w:ascii="Courier New" w:eastAsia="Times New Roman" w:hAnsi="Courier New" w:cs="Courier New"/>
          <w:sz w:val="20"/>
          <w:szCs w:val="20"/>
          <w:lang w:val="uk-UA" w:eastAsia="uk-UA"/>
        </w:rPr>
        <w:t>_________________</w:t>
      </w:r>
      <w:r w:rsidR="008A3E4B" w:rsidRPr="00E66F01">
        <w:rPr>
          <w:rFonts w:ascii="Courier New" w:eastAsia="Times New Roman" w:hAnsi="Courier New" w:cs="Courier New"/>
          <w:sz w:val="20"/>
          <w:szCs w:val="20"/>
          <w:lang w:val="uk-UA" w:eastAsia="uk-UA"/>
        </w:rPr>
        <w:t>____________________________________________________________</w:t>
      </w:r>
      <w:r w:rsidRPr="00E66F01">
        <w:rPr>
          <w:rFonts w:ascii="Courier New" w:eastAsia="Times New Roman" w:hAnsi="Courier New" w:cs="Courier New"/>
          <w:sz w:val="20"/>
          <w:szCs w:val="20"/>
          <w:lang w:val="uk-UA" w:eastAsia="uk-UA"/>
        </w:rPr>
        <w:t>___________</w:t>
      </w:r>
    </w:p>
    <w:p w:rsidR="0034251C" w:rsidRDefault="0034251C" w:rsidP="00EB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E66F0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(найменування суб’єкта: споживач у разі набуття права власності на об’єкт або Оператор малої системи розподілу у разі надання послуги з приєднання (для юридичних осіб: ЄДРПОУ), (для фізичних осіб та фізичних осіб-підприємців: реєстраційний номер облікової картки платника податків (РНОКПП), а у разі його відсутності серія та номер паспорта), (унікальний номер запису в Єдиному державному демографічному реєстрі (УНЗР) за наявності))</w:t>
      </w:r>
      <w:bookmarkStart w:id="0" w:name="_GoBack"/>
      <w:bookmarkEnd w:id="0"/>
    </w:p>
    <w:p w:rsidR="0034251C" w:rsidRDefault="0034251C" w:rsidP="00E032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приєднання споживача 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A3E4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   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(прізвище, ім’я, по батькові або найменування суб’єкта господарювання)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що здій</w:t>
      </w:r>
      <w:r w:rsidR="00683EE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снює діяльність на підставі 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E5DD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(установчі документи споживача у випадку здійснення</w:t>
      </w:r>
      <w:r w:rsidRPr="007E5DD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господарської діяльності, паспортні дані фізичної особи)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приєднання до умов договору споживача про розподіл (передачу) електричної енергії за технічними даними Паспорту точки розподілу за об’єктом споживача за адресою вказаною в Додатку №</w:t>
      </w:r>
      <w:r w:rsidRPr="007E5DD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 до даного Договору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ЕІС-код точки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_____________________________________________________________________________________________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7E5DD2" w:rsidRPr="00F03D62" w:rsidRDefault="007E5DD2" w:rsidP="00F03D62">
      <w:pPr>
        <w:tabs>
          <w:tab w:val="left" w:pos="1134"/>
        </w:tabs>
        <w:spacing w:after="0" w:line="235" w:lineRule="exact"/>
        <w:ind w:lef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Додатки:</w:t>
      </w:r>
      <w:r w:rsidR="00683EE8"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</w:p>
    <w:p w:rsidR="007E5DD2" w:rsidRPr="00F03D62" w:rsidRDefault="007E5DD2" w:rsidP="00F03D62">
      <w:pPr>
        <w:widowControl w:val="0"/>
        <w:numPr>
          <w:ilvl w:val="0"/>
          <w:numId w:val="1"/>
        </w:numPr>
        <w:tabs>
          <w:tab w:val="left" w:pos="1134"/>
        </w:tabs>
        <w:spacing w:after="0" w:line="235" w:lineRule="exact"/>
        <w:ind w:lef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Паспорт точки </w:t>
      </w:r>
      <w:r w:rsidRPr="00F03D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розподілу (передачі) об'єкта споживача</w:t>
      </w:r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7E5DD2" w:rsidRPr="00F03D62" w:rsidRDefault="007E5DD2" w:rsidP="00F03D62">
      <w:pPr>
        <w:widowControl w:val="0"/>
        <w:numPr>
          <w:ilvl w:val="0"/>
          <w:numId w:val="1"/>
        </w:num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Визначений Правилами роздрібного ринку електричної енергії перелік документів у разі, якщо приєднання до Договору ініціює Споживач.</w:t>
      </w:r>
    </w:p>
    <w:p w:rsidR="00EB6641" w:rsidRPr="00EB6641" w:rsidRDefault="00EB6641" w:rsidP="00EB6641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uk-UA"/>
        </w:rPr>
      </w:pPr>
    </w:p>
    <w:p w:rsidR="007E5DD2" w:rsidRPr="00EB6641" w:rsidRDefault="007E5DD2" w:rsidP="00EB6641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EB664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uk-UA"/>
        </w:rPr>
        <w:t>Увага!</w:t>
      </w:r>
      <w:r w:rsidRPr="00EB66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7E5DD2" w:rsidRPr="00EB6641" w:rsidRDefault="007E5DD2" w:rsidP="00F03D62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EB66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>З моменту акцептування цієї заяви-приєднання Споживач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7E5DD2" w:rsidRPr="00EB6641" w:rsidRDefault="007E5DD2" w:rsidP="00F03D62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EB66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</w:t>
      </w:r>
      <w:r w:rsidRPr="00EB66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право </w:t>
      </w:r>
      <w:r w:rsidRPr="00EB66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>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F03D62" w:rsidRPr="00F03D62" w:rsidRDefault="00F03D62" w:rsidP="00F03D62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34251C" w:rsidRPr="00F03D62" w:rsidRDefault="0034251C" w:rsidP="00F03D62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дії</w:t>
      </w:r>
      <w:proofErr w:type="spellEnd"/>
      <w:r w:rsidRPr="00F03D6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договору _____________________</w:t>
      </w:r>
    </w:p>
    <w:p w:rsidR="0034251C" w:rsidRPr="00F03D62" w:rsidRDefault="0034251C" w:rsidP="00F03D62">
      <w:pPr>
        <w:tabs>
          <w:tab w:val="left" w:pos="1134"/>
        </w:tabs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Відмітка про підписання Споживачем цієї заяви-приєднання:</w:t>
      </w:r>
    </w:p>
    <w:p w:rsidR="00F03D62" w:rsidRDefault="00F03D6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F03D62" w:rsidRPr="007E5DD2" w:rsidRDefault="00F03D6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    </w:t>
      </w:r>
      <w:r w:rsidR="00F03D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____________________ </w:t>
      </w:r>
      <w:r w:rsidR="00F03D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_______________________________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подання заяви-приєднання)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="00F03D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(особистий підпис)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="00F03D6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(П.І.Б. Споживача)</w:t>
      </w:r>
    </w:p>
    <w:p w:rsidR="00072C64" w:rsidRPr="007E5DD2" w:rsidRDefault="00072C64">
      <w:pPr>
        <w:rPr>
          <w:lang w:val="uk-UA"/>
        </w:rPr>
      </w:pPr>
    </w:p>
    <w:sectPr w:rsidR="00072C64" w:rsidRPr="007E5DD2" w:rsidSect="007E5DD2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2"/>
    <w:rsid w:val="00072C64"/>
    <w:rsid w:val="0034251C"/>
    <w:rsid w:val="0049024F"/>
    <w:rsid w:val="00683EE8"/>
    <w:rsid w:val="007E5DD2"/>
    <w:rsid w:val="008A3E4B"/>
    <w:rsid w:val="009062FA"/>
    <w:rsid w:val="00D43028"/>
    <w:rsid w:val="00DF4735"/>
    <w:rsid w:val="00E0326B"/>
    <w:rsid w:val="00E66F01"/>
    <w:rsid w:val="00EB6641"/>
    <w:rsid w:val="00F03D62"/>
    <w:rsid w:val="00F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7409-4BE7-450E-93EA-D640A75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Semeshchuk</dc:creator>
  <cp:lastModifiedBy>Vita Malinovska</cp:lastModifiedBy>
  <cp:revision>8</cp:revision>
  <dcterms:created xsi:type="dcterms:W3CDTF">2024-01-22T09:05:00Z</dcterms:created>
  <dcterms:modified xsi:type="dcterms:W3CDTF">2024-02-01T09:34:00Z</dcterms:modified>
</cp:coreProperties>
</file>