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C9" w:rsidRDefault="00AC5CC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CC9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інтернет-провайдеру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2A6300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="00B636F6">
        <w:rPr>
          <w:rFonts w:ascii="Times New Roman" w:hAnsi="Times New Roman" w:cs="Times New Roman"/>
          <w:b/>
          <w:sz w:val="28"/>
          <w:szCs w:val="28"/>
          <w:lang w:val="uk-UA"/>
        </w:rPr>
        <w:t>.11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>.2019 року</w:t>
      </w:r>
    </w:p>
    <w:p w:rsidR="00560D79" w:rsidRPr="00AC5CC9" w:rsidRDefault="002A6300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Костопільський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</w:t>
      </w:r>
    </w:p>
    <w:p w:rsidR="00AC5CC9" w:rsidRDefault="00AC5CC9" w:rsidP="00AC5CC9">
      <w:pPr>
        <w:pStyle w:val="2"/>
        <w:jc w:val="both"/>
        <w:rPr>
          <w:b w:val="0"/>
          <w:sz w:val="24"/>
          <w:szCs w:val="24"/>
          <w:lang w:val="uk-UA"/>
        </w:rPr>
      </w:pPr>
      <w:r w:rsidRPr="00AC5CC9">
        <w:rPr>
          <w:b w:val="0"/>
          <w:sz w:val="24"/>
          <w:szCs w:val="24"/>
          <w:lang w:val="uk-UA"/>
        </w:rPr>
        <w:t>Відповідно до вимог ст.14 Закону України «</w:t>
      </w:r>
      <w:r w:rsidRPr="00AC5CC9">
        <w:rPr>
          <w:rFonts w:eastAsia="Times New Roman"/>
          <w:b w:val="0"/>
          <w:sz w:val="24"/>
          <w:szCs w:val="24"/>
          <w:lang w:val="uk-UA"/>
        </w:rPr>
        <w:t>Про доступ до об'єктів будівництва, транспорту, електроенергетики з метою розвитку телекомунікаційних мереж</w:t>
      </w:r>
      <w:r>
        <w:rPr>
          <w:rFonts w:eastAsia="Times New Roman"/>
          <w:b w:val="0"/>
          <w:sz w:val="24"/>
          <w:szCs w:val="24"/>
          <w:lang w:val="uk-UA"/>
        </w:rPr>
        <w:t>» №1834-</w:t>
      </w:r>
      <w:r>
        <w:rPr>
          <w:rFonts w:eastAsia="Times New Roman"/>
          <w:b w:val="0"/>
          <w:sz w:val="24"/>
          <w:szCs w:val="24"/>
          <w:lang w:val="en-US"/>
        </w:rPr>
        <w:t>VIII</w:t>
      </w:r>
      <w:r w:rsidRPr="00AC5CC9">
        <w:rPr>
          <w:rFonts w:eastAsia="Times New Roman"/>
          <w:b w:val="0"/>
          <w:sz w:val="24"/>
          <w:szCs w:val="24"/>
          <w:lang w:val="uk-UA"/>
        </w:rPr>
        <w:t xml:space="preserve"> </w:t>
      </w:r>
      <w:r>
        <w:rPr>
          <w:rFonts w:eastAsia="Times New Roman"/>
          <w:b w:val="0"/>
          <w:sz w:val="24"/>
          <w:szCs w:val="24"/>
          <w:lang w:val="uk-UA"/>
        </w:rPr>
        <w:t>від 07.12.</w:t>
      </w:r>
      <w:r w:rsidRPr="00AC5CC9">
        <w:rPr>
          <w:b w:val="0"/>
          <w:sz w:val="24"/>
          <w:szCs w:val="24"/>
          <w:lang w:val="uk-UA"/>
        </w:rPr>
        <w:t>2017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>та вимог пунктів 34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-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40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 xml:space="preserve">«Правил надання доступу до інфраструктури об’єкта електроенергетики» </w:t>
      </w:r>
      <w:r>
        <w:rPr>
          <w:b w:val="0"/>
          <w:sz w:val="24"/>
          <w:szCs w:val="24"/>
          <w:lang w:val="uk-UA"/>
        </w:rPr>
        <w:t>затверджених Постановою КМУ від 18.07.2018 року №853, ПрАТ «</w:t>
      </w:r>
      <w:r w:rsidR="000A14F0">
        <w:rPr>
          <w:b w:val="0"/>
          <w:sz w:val="24"/>
          <w:szCs w:val="24"/>
          <w:lang w:val="uk-UA"/>
        </w:rPr>
        <w:t>РІВНЕОБЛЕНЕРГО</w:t>
      </w:r>
      <w:r>
        <w:rPr>
          <w:b w:val="0"/>
          <w:sz w:val="24"/>
          <w:szCs w:val="24"/>
          <w:lang w:val="uk-UA"/>
        </w:rPr>
        <w:t xml:space="preserve">» </w:t>
      </w:r>
      <w:r w:rsidR="000A14F0">
        <w:rPr>
          <w:b w:val="0"/>
          <w:sz w:val="24"/>
          <w:szCs w:val="24"/>
          <w:lang w:val="uk-UA"/>
        </w:rPr>
        <w:t>(далі по тексту- Товариство</w:t>
      </w:r>
      <w:r w:rsidR="00114277">
        <w:rPr>
          <w:b w:val="0"/>
          <w:sz w:val="24"/>
          <w:szCs w:val="24"/>
          <w:lang w:val="uk-UA"/>
        </w:rPr>
        <w:t xml:space="preserve">) </w:t>
      </w:r>
      <w:r>
        <w:rPr>
          <w:b w:val="0"/>
          <w:sz w:val="24"/>
          <w:szCs w:val="24"/>
          <w:lang w:val="uk-UA"/>
        </w:rPr>
        <w:t>повідомляє, що під час огляду елементів інфраструктури об</w:t>
      </w:r>
      <w:r w:rsidRPr="00AC5CC9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 xml:space="preserve">єкта електроенергетики виявлені факти неправомірного розміщення технічних засобів телекомунікацій, а саме </w:t>
      </w:r>
      <w:proofErr w:type="spellStart"/>
      <w:r>
        <w:rPr>
          <w:b w:val="0"/>
          <w:sz w:val="24"/>
          <w:szCs w:val="24"/>
          <w:lang w:val="uk-UA"/>
        </w:rPr>
        <w:t>волоконно</w:t>
      </w:r>
      <w:proofErr w:type="spellEnd"/>
      <w:r>
        <w:rPr>
          <w:b w:val="0"/>
          <w:sz w:val="24"/>
          <w:szCs w:val="24"/>
          <w:lang w:val="uk-UA"/>
        </w:rPr>
        <w:t>-оптичних ліній зв</w:t>
      </w:r>
      <w:r w:rsidRPr="00AC5CC9">
        <w:rPr>
          <w:b w:val="0"/>
          <w:sz w:val="24"/>
          <w:szCs w:val="24"/>
          <w:lang w:val="uk-UA"/>
        </w:rPr>
        <w:t>’</w:t>
      </w:r>
      <w:r w:rsidR="000D71BF">
        <w:rPr>
          <w:b w:val="0"/>
          <w:sz w:val="24"/>
          <w:szCs w:val="24"/>
          <w:lang w:val="uk-UA"/>
        </w:rPr>
        <w:t xml:space="preserve">язку (далі за текстом – ВОЛЗ), </w:t>
      </w:r>
      <w:r w:rsidR="003C0AB5">
        <w:rPr>
          <w:b w:val="0"/>
          <w:sz w:val="24"/>
          <w:szCs w:val="24"/>
          <w:lang w:val="uk-UA"/>
        </w:rPr>
        <w:t>власник яких невідомий</w:t>
      </w:r>
      <w:r w:rsidR="0014722D">
        <w:rPr>
          <w:b w:val="0"/>
          <w:sz w:val="24"/>
          <w:szCs w:val="24"/>
          <w:lang w:val="uk-UA"/>
        </w:rPr>
        <w:t>,</w:t>
      </w:r>
      <w:r w:rsidR="003C0AB5">
        <w:rPr>
          <w:b w:val="0"/>
          <w:sz w:val="24"/>
          <w:szCs w:val="24"/>
          <w:lang w:val="uk-UA"/>
        </w:rPr>
        <w:t xml:space="preserve"> на опорах ПЛ-0,4</w:t>
      </w:r>
      <w:r w:rsidR="00BA782E">
        <w:rPr>
          <w:b w:val="0"/>
          <w:sz w:val="24"/>
          <w:szCs w:val="24"/>
          <w:lang w:val="uk-UA"/>
        </w:rPr>
        <w:t>/10</w:t>
      </w:r>
      <w:r w:rsidR="003C0AB5">
        <w:rPr>
          <w:b w:val="0"/>
          <w:sz w:val="24"/>
          <w:szCs w:val="24"/>
          <w:lang w:val="uk-UA"/>
        </w:rPr>
        <w:t xml:space="preserve"> кВ в </w:t>
      </w:r>
      <w:proofErr w:type="spellStart"/>
      <w:r w:rsidR="002A6300">
        <w:rPr>
          <w:b w:val="0"/>
          <w:sz w:val="24"/>
          <w:szCs w:val="24"/>
          <w:lang w:val="uk-UA"/>
        </w:rPr>
        <w:t>Костопільському</w:t>
      </w:r>
      <w:proofErr w:type="spellEnd"/>
      <w:r w:rsidR="002A6300">
        <w:rPr>
          <w:b w:val="0"/>
          <w:sz w:val="24"/>
          <w:szCs w:val="24"/>
          <w:lang w:val="uk-UA"/>
        </w:rPr>
        <w:t xml:space="preserve"> районі</w:t>
      </w:r>
      <w:r w:rsidR="00C652DB">
        <w:rPr>
          <w:b w:val="0"/>
          <w:sz w:val="24"/>
          <w:szCs w:val="24"/>
          <w:lang w:val="uk-UA"/>
        </w:rPr>
        <w:t>.</w:t>
      </w:r>
    </w:p>
    <w:p w:rsidR="00C652DB" w:rsidRDefault="00C652DB" w:rsidP="00C652DB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За даним фактом працівниками </w:t>
      </w:r>
      <w:proofErr w:type="spellStart"/>
      <w:r>
        <w:rPr>
          <w:b w:val="0"/>
          <w:sz w:val="24"/>
          <w:szCs w:val="24"/>
          <w:lang w:val="uk-UA"/>
        </w:rPr>
        <w:t>Костопільського</w:t>
      </w:r>
      <w:proofErr w:type="spellEnd"/>
      <w:r>
        <w:rPr>
          <w:b w:val="0"/>
          <w:sz w:val="24"/>
          <w:szCs w:val="24"/>
          <w:lang w:val="uk-UA"/>
        </w:rPr>
        <w:t xml:space="preserve"> РЕМ </w:t>
      </w:r>
      <w:bookmarkStart w:id="0" w:name="_GoBack"/>
      <w:bookmarkEnd w:id="0"/>
      <w:r>
        <w:rPr>
          <w:b w:val="0"/>
          <w:sz w:val="24"/>
          <w:szCs w:val="24"/>
          <w:lang w:val="uk-UA"/>
        </w:rPr>
        <w:t>був складений Акт «Про порушення охоронної зони електричних мереж».</w:t>
      </w:r>
    </w:p>
    <w:p w:rsidR="00881ABD" w:rsidRDefault="00881ABD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випадку, якщо власник технічних засобів телекомунікацій, самовільно розміщених на елементах інфраструктури об</w:t>
      </w:r>
      <w:r w:rsidRPr="00881ABD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>є</w:t>
      </w:r>
      <w:r w:rsidR="00382277">
        <w:rPr>
          <w:b w:val="0"/>
          <w:sz w:val="24"/>
          <w:szCs w:val="24"/>
          <w:lang w:val="uk-UA"/>
        </w:rPr>
        <w:t>к</w:t>
      </w:r>
      <w:r>
        <w:rPr>
          <w:b w:val="0"/>
          <w:sz w:val="24"/>
          <w:szCs w:val="24"/>
          <w:lang w:val="uk-UA"/>
        </w:rPr>
        <w:t>тів електроенергетики, протягом 30 календарних днів з дня розміщення відповідно</w:t>
      </w:r>
      <w:r w:rsidR="000A14F0">
        <w:rPr>
          <w:b w:val="0"/>
          <w:sz w:val="24"/>
          <w:szCs w:val="24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>
        <w:rPr>
          <w:b w:val="0"/>
          <w:sz w:val="24"/>
          <w:szCs w:val="24"/>
          <w:lang w:val="uk-UA"/>
        </w:rPr>
        <w:t>омунікацій, Т</w:t>
      </w:r>
      <w:r w:rsidR="000A14F0">
        <w:rPr>
          <w:b w:val="0"/>
          <w:sz w:val="24"/>
          <w:szCs w:val="24"/>
          <w:lang w:val="uk-UA"/>
        </w:rPr>
        <w:t xml:space="preserve">овариство </w:t>
      </w:r>
      <w:r w:rsidR="00810314" w:rsidRPr="00810314">
        <w:rPr>
          <w:b w:val="0"/>
          <w:sz w:val="24"/>
          <w:szCs w:val="24"/>
          <w:lang w:val="uk-UA"/>
        </w:rPr>
        <w:t xml:space="preserve">самостійно проведе демонтаж </w:t>
      </w:r>
      <w:r w:rsidR="00810314" w:rsidRPr="00D71305">
        <w:rPr>
          <w:b w:val="0"/>
          <w:sz w:val="24"/>
          <w:szCs w:val="24"/>
          <w:lang w:val="uk-UA"/>
        </w:rPr>
        <w:t xml:space="preserve">та </w:t>
      </w:r>
      <w:r w:rsidR="00D71305" w:rsidRPr="00D71305">
        <w:rPr>
          <w:b w:val="0"/>
          <w:sz w:val="24"/>
          <w:szCs w:val="24"/>
          <w:lang w:val="uk-UA"/>
        </w:rPr>
        <w:t>вимагатиме</w:t>
      </w:r>
      <w:r w:rsidR="00810314" w:rsidRPr="00D71305">
        <w:rPr>
          <w:b w:val="0"/>
          <w:sz w:val="24"/>
          <w:szCs w:val="24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114277" w:rsidRDefault="00810314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разі наявності у власника технічних засобів телекомунікацій, щодо якого оприлюднена інформація та вим</w:t>
      </w:r>
      <w:r w:rsidR="00114277">
        <w:rPr>
          <w:b w:val="0"/>
          <w:sz w:val="24"/>
          <w:szCs w:val="24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</w:t>
      </w:r>
      <w:r w:rsidR="00114277" w:rsidRPr="00114277">
        <w:rPr>
          <w:b w:val="0"/>
          <w:sz w:val="24"/>
          <w:szCs w:val="24"/>
          <w:lang w:val="uk-UA"/>
        </w:rPr>
        <w:t>’</w:t>
      </w:r>
      <w:r w:rsidR="00114277">
        <w:rPr>
          <w:b w:val="0"/>
          <w:sz w:val="24"/>
          <w:szCs w:val="24"/>
          <w:lang w:val="uk-UA"/>
        </w:rPr>
        <w:t>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810314" w:rsidRDefault="00810314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ПрАТ «РІВНЕОБЛЕНЕРГО»</w:t>
      </w:r>
      <w:r w:rsidRPr="00810314">
        <w:rPr>
          <w:b w:val="0"/>
          <w:sz w:val="24"/>
          <w:szCs w:val="24"/>
          <w:lang w:val="uk-UA"/>
        </w:rPr>
        <w:t xml:space="preserve">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>
        <w:rPr>
          <w:b w:val="0"/>
          <w:sz w:val="24"/>
          <w:szCs w:val="24"/>
          <w:lang w:val="uk-UA"/>
        </w:rPr>
        <w:t>п</w:t>
      </w:r>
      <w:r w:rsidRPr="00810314">
        <w:rPr>
          <w:b w:val="0"/>
          <w:sz w:val="24"/>
          <w:szCs w:val="24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9"/>
    <w:rsid w:val="000A14F0"/>
    <w:rsid w:val="000C0DF0"/>
    <w:rsid w:val="000D71BF"/>
    <w:rsid w:val="00114277"/>
    <w:rsid w:val="00142787"/>
    <w:rsid w:val="0014722D"/>
    <w:rsid w:val="0017539E"/>
    <w:rsid w:val="002632BC"/>
    <w:rsid w:val="002A6300"/>
    <w:rsid w:val="00382277"/>
    <w:rsid w:val="003C0AB5"/>
    <w:rsid w:val="00560D79"/>
    <w:rsid w:val="0057197A"/>
    <w:rsid w:val="00585DA8"/>
    <w:rsid w:val="005F4EC8"/>
    <w:rsid w:val="006A132E"/>
    <w:rsid w:val="00810314"/>
    <w:rsid w:val="00881ABD"/>
    <w:rsid w:val="009A5076"/>
    <w:rsid w:val="00A31581"/>
    <w:rsid w:val="00A71078"/>
    <w:rsid w:val="00AC5CC9"/>
    <w:rsid w:val="00B43CCB"/>
    <w:rsid w:val="00B636F6"/>
    <w:rsid w:val="00B7338E"/>
    <w:rsid w:val="00BA782E"/>
    <w:rsid w:val="00C652DB"/>
    <w:rsid w:val="00D7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1244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Anna Martyniuk</cp:lastModifiedBy>
  <cp:revision>4</cp:revision>
  <cp:lastPrinted>2019-11-08T07:55:00Z</cp:lastPrinted>
  <dcterms:created xsi:type="dcterms:W3CDTF">2019-11-01T06:27:00Z</dcterms:created>
  <dcterms:modified xsi:type="dcterms:W3CDTF">2019-11-08T08:09:00Z</dcterms:modified>
</cp:coreProperties>
</file>