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26F" w:rsidRPr="0036509C" w:rsidRDefault="00FB626F" w:rsidP="00FB626F">
      <w:pPr>
        <w:spacing w:after="0"/>
        <w:ind w:left="6237"/>
        <w:rPr>
          <w:rFonts w:ascii="Times New Roman" w:hAnsi="Times New Roman" w:cs="Times New Roman"/>
          <w:lang w:val="uk-UA"/>
        </w:rPr>
      </w:pPr>
      <w:r w:rsidRPr="0036509C">
        <w:rPr>
          <w:rFonts w:ascii="Times New Roman" w:hAnsi="Times New Roman" w:cs="Times New Roman"/>
          <w:lang w:val="uk-UA"/>
        </w:rPr>
        <w:t xml:space="preserve">Директору </w:t>
      </w:r>
      <w:r w:rsidR="00F64002">
        <w:rPr>
          <w:rFonts w:ascii="Times New Roman" w:hAnsi="Times New Roman" w:cs="Times New Roman"/>
          <w:lang w:val="uk-UA"/>
        </w:rPr>
        <w:t>із взаємодії з клієнтами</w:t>
      </w:r>
    </w:p>
    <w:p w:rsidR="00FB626F" w:rsidRPr="0036509C" w:rsidRDefault="00FB626F" w:rsidP="00FB626F">
      <w:pPr>
        <w:spacing w:after="0"/>
        <w:ind w:left="6237"/>
        <w:rPr>
          <w:rFonts w:ascii="Times New Roman" w:hAnsi="Times New Roman" w:cs="Times New Roman"/>
          <w:lang w:val="uk-UA"/>
        </w:rPr>
      </w:pPr>
      <w:r w:rsidRPr="0036509C">
        <w:rPr>
          <w:rFonts w:ascii="Times New Roman" w:hAnsi="Times New Roman" w:cs="Times New Roman"/>
          <w:lang w:val="uk-UA"/>
        </w:rPr>
        <w:t>ПрАТ «Рівнеобленерго»</w:t>
      </w:r>
    </w:p>
    <w:p w:rsidR="00FB626F" w:rsidRPr="0036509C" w:rsidRDefault="00FB626F" w:rsidP="00FB626F">
      <w:pPr>
        <w:spacing w:after="0"/>
        <w:ind w:left="6237"/>
        <w:rPr>
          <w:rFonts w:ascii="Times New Roman" w:hAnsi="Times New Roman" w:cs="Times New Roman"/>
          <w:lang w:val="uk-UA"/>
        </w:rPr>
      </w:pPr>
      <w:proofErr w:type="spellStart"/>
      <w:r w:rsidRPr="0036509C">
        <w:rPr>
          <w:rFonts w:ascii="Times New Roman" w:hAnsi="Times New Roman" w:cs="Times New Roman"/>
          <w:lang w:val="uk-UA"/>
        </w:rPr>
        <w:t>Ахромкіну</w:t>
      </w:r>
      <w:proofErr w:type="spellEnd"/>
      <w:r w:rsidRPr="0036509C">
        <w:rPr>
          <w:rFonts w:ascii="Times New Roman" w:hAnsi="Times New Roman" w:cs="Times New Roman"/>
          <w:lang w:val="uk-UA"/>
        </w:rPr>
        <w:t xml:space="preserve"> А.О.</w:t>
      </w:r>
    </w:p>
    <w:p w:rsidR="00FB626F" w:rsidRPr="0036509C" w:rsidRDefault="00FB626F" w:rsidP="00FB626F">
      <w:pPr>
        <w:spacing w:after="0"/>
        <w:ind w:left="6237"/>
        <w:rPr>
          <w:rFonts w:ascii="Times New Roman" w:hAnsi="Times New Roman" w:cs="Times New Roman"/>
          <w:lang w:val="uk-UA"/>
        </w:rPr>
      </w:pPr>
      <w:r w:rsidRPr="0036509C">
        <w:rPr>
          <w:rFonts w:ascii="Times New Roman" w:hAnsi="Times New Roman" w:cs="Times New Roman"/>
          <w:lang w:val="uk-UA"/>
        </w:rPr>
        <w:t>______________________</w:t>
      </w:r>
    </w:p>
    <w:p w:rsidR="00FB626F" w:rsidRPr="0036509C" w:rsidRDefault="00FB626F" w:rsidP="00FB626F">
      <w:pPr>
        <w:spacing w:after="0"/>
        <w:ind w:left="6237"/>
        <w:rPr>
          <w:rFonts w:ascii="Times New Roman" w:hAnsi="Times New Roman" w:cs="Times New Roman"/>
          <w:lang w:val="uk-UA"/>
        </w:rPr>
      </w:pPr>
      <w:r w:rsidRPr="0036509C">
        <w:rPr>
          <w:rFonts w:ascii="Times New Roman" w:hAnsi="Times New Roman" w:cs="Times New Roman"/>
          <w:lang w:val="uk-UA"/>
        </w:rPr>
        <w:t>______________________</w:t>
      </w:r>
    </w:p>
    <w:p w:rsidR="00FB626F" w:rsidRPr="0036509C" w:rsidRDefault="00FB626F" w:rsidP="00FB626F">
      <w:pPr>
        <w:spacing w:after="0"/>
        <w:ind w:left="6237"/>
        <w:rPr>
          <w:rFonts w:ascii="Times New Roman" w:hAnsi="Times New Roman" w:cs="Times New Roman"/>
          <w:lang w:val="uk-UA"/>
        </w:rPr>
      </w:pPr>
      <w:r w:rsidRPr="0036509C">
        <w:rPr>
          <w:rFonts w:ascii="Times New Roman" w:hAnsi="Times New Roman" w:cs="Times New Roman"/>
          <w:lang w:val="uk-UA"/>
        </w:rPr>
        <w:t>______________________</w:t>
      </w:r>
    </w:p>
    <w:p w:rsidR="00FB626F" w:rsidRPr="0036509C" w:rsidRDefault="00FB626F" w:rsidP="00FB626F">
      <w:pPr>
        <w:rPr>
          <w:rFonts w:ascii="Times New Roman" w:hAnsi="Times New Roman" w:cs="Times New Roman"/>
          <w:lang w:val="uk-UA"/>
        </w:rPr>
      </w:pPr>
    </w:p>
    <w:p w:rsidR="00FB626F" w:rsidRPr="0036509C" w:rsidRDefault="00FB626F" w:rsidP="00FB626F">
      <w:pPr>
        <w:tabs>
          <w:tab w:val="left" w:pos="3845"/>
        </w:tabs>
        <w:jc w:val="center"/>
        <w:rPr>
          <w:rFonts w:ascii="Times New Roman" w:hAnsi="Times New Roman" w:cs="Times New Roman"/>
          <w:b/>
          <w:lang w:val="uk-UA"/>
        </w:rPr>
      </w:pPr>
      <w:r w:rsidRPr="0036509C">
        <w:rPr>
          <w:rFonts w:ascii="Times New Roman" w:hAnsi="Times New Roman" w:cs="Times New Roman"/>
          <w:b/>
          <w:lang w:val="uk-UA"/>
        </w:rPr>
        <w:t>Заява щодо тимчасового надання послуг з розподілу (передачі)електричної енергії без встановлення засобу вимірювальної техніки</w:t>
      </w:r>
    </w:p>
    <w:p w:rsidR="00FB626F" w:rsidRPr="0036509C" w:rsidRDefault="00FB626F" w:rsidP="00FB626F">
      <w:pPr>
        <w:tabs>
          <w:tab w:val="left" w:pos="3845"/>
        </w:tabs>
        <w:jc w:val="center"/>
        <w:rPr>
          <w:rFonts w:ascii="Times New Roman" w:hAnsi="Times New Roman" w:cs="Times New Roman"/>
          <w:lang w:val="uk-UA"/>
        </w:rPr>
      </w:pPr>
    </w:p>
    <w:p w:rsidR="00FB626F" w:rsidRPr="0036509C" w:rsidRDefault="00FB626F" w:rsidP="00FB626F">
      <w:pPr>
        <w:tabs>
          <w:tab w:val="left" w:pos="3845"/>
        </w:tabs>
        <w:jc w:val="both"/>
        <w:rPr>
          <w:rFonts w:ascii="Times New Roman" w:hAnsi="Times New Roman" w:cs="Times New Roman"/>
          <w:lang w:val="uk-UA"/>
        </w:rPr>
      </w:pPr>
      <w:r w:rsidRPr="0036509C">
        <w:rPr>
          <w:rFonts w:ascii="Times New Roman" w:hAnsi="Times New Roman" w:cs="Times New Roman"/>
          <w:lang w:val="uk-UA"/>
        </w:rPr>
        <w:t>Прошу укласти тимчасовий договір споживача про надання послуг з розподіл (передачу) електричної енергії без встановлення засобу вимірювальної техніки, з __________ р. по _________, при режимі роботи 24 год. на добу у зв’язку з необхідністю_____________________________________________.</w:t>
      </w:r>
    </w:p>
    <w:tbl>
      <w:tblPr>
        <w:tblStyle w:val="a5"/>
        <w:tblpPr w:leftFromText="180" w:rightFromText="180" w:vertAnchor="text" w:horzAnchor="margin" w:tblpY="178"/>
        <w:tblW w:w="5000" w:type="pct"/>
        <w:tblLook w:val="04A0" w:firstRow="1" w:lastRow="0" w:firstColumn="1" w:lastColumn="0" w:noHBand="0" w:noVBand="1"/>
      </w:tblPr>
      <w:tblGrid>
        <w:gridCol w:w="645"/>
        <w:gridCol w:w="2292"/>
        <w:gridCol w:w="2469"/>
        <w:gridCol w:w="2055"/>
        <w:gridCol w:w="1366"/>
        <w:gridCol w:w="1368"/>
      </w:tblGrid>
      <w:tr w:rsidR="00FB626F" w:rsidRPr="0036509C" w:rsidTr="004F7B85">
        <w:trPr>
          <w:trHeight w:val="398"/>
        </w:trPr>
        <w:tc>
          <w:tcPr>
            <w:tcW w:w="316" w:type="pct"/>
            <w:vMerge w:val="restart"/>
          </w:tcPr>
          <w:p w:rsidR="00FB626F" w:rsidRPr="0036509C" w:rsidRDefault="00FB626F" w:rsidP="00F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 з/п</w:t>
            </w:r>
          </w:p>
        </w:tc>
        <w:tc>
          <w:tcPr>
            <w:tcW w:w="1124" w:type="pct"/>
            <w:vMerge w:val="restart"/>
          </w:tcPr>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Назва струмоприймача</w:t>
            </w:r>
          </w:p>
        </w:tc>
        <w:tc>
          <w:tcPr>
            <w:tcW w:w="1211" w:type="pct"/>
            <w:vMerge w:val="restart"/>
          </w:tcPr>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Номінал потужності (за паспортом), кВт</w:t>
            </w:r>
          </w:p>
        </w:tc>
        <w:tc>
          <w:tcPr>
            <w:tcW w:w="1008" w:type="pct"/>
            <w:vMerge w:val="restart"/>
          </w:tcPr>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Місце підключення</w:t>
            </w:r>
          </w:p>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 xml:space="preserve">(№ТП, </w:t>
            </w:r>
          </w:p>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 опори)</w:t>
            </w:r>
          </w:p>
          <w:p w:rsidR="00FB626F" w:rsidRPr="0036509C" w:rsidRDefault="00FB626F" w:rsidP="00FB626F">
            <w:pPr>
              <w:spacing w:after="0"/>
              <w:jc w:val="center"/>
              <w:rPr>
                <w:rFonts w:ascii="Times New Roman" w:eastAsia="Times New Roman" w:hAnsi="Times New Roman" w:cs="Times New Roman"/>
                <w:lang w:val="uk-UA"/>
              </w:rPr>
            </w:pPr>
          </w:p>
        </w:tc>
        <w:tc>
          <w:tcPr>
            <w:tcW w:w="1341" w:type="pct"/>
            <w:gridSpan w:val="2"/>
          </w:tcPr>
          <w:p w:rsidR="00FB626F" w:rsidRPr="0036509C" w:rsidRDefault="00FB626F" w:rsidP="00F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lang w:val="uk-UA"/>
              </w:rPr>
            </w:pPr>
            <w:r w:rsidRPr="0036509C">
              <w:rPr>
                <w:rFonts w:ascii="Times New Roman" w:eastAsia="Times New Roman" w:hAnsi="Times New Roman" w:cs="Times New Roman"/>
                <w:lang w:val="uk-UA"/>
              </w:rPr>
              <w:t>Режим роботи:</w:t>
            </w:r>
          </w:p>
        </w:tc>
      </w:tr>
      <w:tr w:rsidR="00FB626F" w:rsidRPr="0036509C" w:rsidTr="00FB626F">
        <w:trPr>
          <w:trHeight w:val="719"/>
        </w:trPr>
        <w:tc>
          <w:tcPr>
            <w:tcW w:w="316" w:type="pct"/>
            <w:vMerge/>
          </w:tcPr>
          <w:p w:rsidR="00FB626F" w:rsidRPr="0036509C" w:rsidRDefault="00FB626F" w:rsidP="00F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lang w:val="uk-UA"/>
              </w:rPr>
            </w:pPr>
          </w:p>
        </w:tc>
        <w:tc>
          <w:tcPr>
            <w:tcW w:w="1124" w:type="pct"/>
            <w:vMerge/>
          </w:tcPr>
          <w:p w:rsidR="00FB626F" w:rsidRPr="0036509C" w:rsidRDefault="00FB626F" w:rsidP="00FB626F">
            <w:pPr>
              <w:spacing w:after="0"/>
              <w:jc w:val="center"/>
              <w:rPr>
                <w:rFonts w:ascii="Times New Roman" w:eastAsia="Times New Roman" w:hAnsi="Times New Roman" w:cs="Times New Roman"/>
                <w:lang w:val="uk-UA"/>
              </w:rPr>
            </w:pPr>
          </w:p>
        </w:tc>
        <w:tc>
          <w:tcPr>
            <w:tcW w:w="1211" w:type="pct"/>
            <w:vMerge/>
          </w:tcPr>
          <w:p w:rsidR="00FB626F" w:rsidRPr="0036509C" w:rsidRDefault="00FB626F" w:rsidP="00FB626F">
            <w:pPr>
              <w:spacing w:after="0"/>
              <w:jc w:val="center"/>
              <w:rPr>
                <w:rFonts w:ascii="Times New Roman" w:eastAsia="Times New Roman" w:hAnsi="Times New Roman" w:cs="Times New Roman"/>
                <w:lang w:val="uk-UA"/>
              </w:rPr>
            </w:pPr>
          </w:p>
        </w:tc>
        <w:tc>
          <w:tcPr>
            <w:tcW w:w="1008" w:type="pct"/>
            <w:vMerge/>
          </w:tcPr>
          <w:p w:rsidR="00FB626F" w:rsidRPr="0036509C" w:rsidRDefault="00FB626F" w:rsidP="00FB626F">
            <w:pPr>
              <w:spacing w:after="0"/>
              <w:jc w:val="center"/>
              <w:rPr>
                <w:rFonts w:ascii="Times New Roman" w:eastAsia="Times New Roman" w:hAnsi="Times New Roman" w:cs="Times New Roman"/>
                <w:lang w:val="uk-UA"/>
              </w:rPr>
            </w:pPr>
          </w:p>
        </w:tc>
        <w:tc>
          <w:tcPr>
            <w:tcW w:w="670" w:type="pct"/>
          </w:tcPr>
          <w:p w:rsidR="00FB626F" w:rsidRPr="0036509C" w:rsidRDefault="00FB626F" w:rsidP="00FB626F">
            <w:pPr>
              <w:spacing w:after="0"/>
              <w:jc w:val="center"/>
              <w:rPr>
                <w:rFonts w:ascii="Times New Roman" w:eastAsia="Times New Roman" w:hAnsi="Times New Roman" w:cs="Times New Roman"/>
                <w:lang w:val="uk-UA"/>
              </w:rPr>
            </w:pPr>
            <w:r w:rsidRPr="0036509C">
              <w:rPr>
                <w:rFonts w:ascii="Times New Roman" w:eastAsia="Times New Roman" w:hAnsi="Times New Roman" w:cs="Times New Roman"/>
                <w:lang w:val="uk-UA"/>
              </w:rPr>
              <w:t>год. на добу</w:t>
            </w:r>
          </w:p>
        </w:tc>
        <w:tc>
          <w:tcPr>
            <w:tcW w:w="671" w:type="pct"/>
          </w:tcPr>
          <w:p w:rsidR="00FB626F" w:rsidRPr="0036509C" w:rsidRDefault="00FB626F" w:rsidP="00FB62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к-сть днів</w:t>
            </w:r>
          </w:p>
        </w:tc>
      </w:tr>
      <w:tr w:rsidR="00FB626F" w:rsidRPr="0036509C" w:rsidTr="004F7B85">
        <w:trPr>
          <w:trHeight w:val="272"/>
        </w:trPr>
        <w:tc>
          <w:tcPr>
            <w:tcW w:w="316"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1</w:t>
            </w:r>
          </w:p>
        </w:tc>
        <w:tc>
          <w:tcPr>
            <w:tcW w:w="1124"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p>
        </w:tc>
        <w:tc>
          <w:tcPr>
            <w:tcW w:w="1211"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p>
        </w:tc>
        <w:tc>
          <w:tcPr>
            <w:tcW w:w="1008"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p>
        </w:tc>
        <w:tc>
          <w:tcPr>
            <w:tcW w:w="670"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p>
        </w:tc>
        <w:tc>
          <w:tcPr>
            <w:tcW w:w="671"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lang w:val="uk-UA"/>
              </w:rPr>
            </w:pPr>
          </w:p>
        </w:tc>
      </w:tr>
      <w:tr w:rsidR="00FB626F" w:rsidRPr="0036509C" w:rsidTr="004F7B85">
        <w:trPr>
          <w:trHeight w:val="279"/>
        </w:trPr>
        <w:tc>
          <w:tcPr>
            <w:tcW w:w="316"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c>
          <w:tcPr>
            <w:tcW w:w="1124"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c>
          <w:tcPr>
            <w:tcW w:w="1211"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c>
          <w:tcPr>
            <w:tcW w:w="1008"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c>
          <w:tcPr>
            <w:tcW w:w="670"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c>
          <w:tcPr>
            <w:tcW w:w="671" w:type="pct"/>
          </w:tcPr>
          <w:p w:rsidR="00FB626F" w:rsidRPr="0036509C" w:rsidRDefault="00FB626F" w:rsidP="004F7B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000000"/>
              </w:rPr>
            </w:pPr>
          </w:p>
        </w:tc>
      </w:tr>
    </w:tbl>
    <w:p w:rsidR="00FB626F" w:rsidRPr="0036509C" w:rsidRDefault="00FB626F" w:rsidP="00FB626F">
      <w:pPr>
        <w:tabs>
          <w:tab w:val="left" w:pos="3845"/>
        </w:tabs>
        <w:jc w:val="both"/>
        <w:rPr>
          <w:rFonts w:ascii="Times New Roman" w:hAnsi="Times New Roman" w:cs="Times New Roman"/>
          <w:lang w:val="uk-UA"/>
        </w:rPr>
      </w:pPr>
      <w:r w:rsidRPr="0036509C">
        <w:rPr>
          <w:rFonts w:ascii="Times New Roman" w:hAnsi="Times New Roman" w:cs="Times New Roman"/>
          <w:lang w:val="uk-UA"/>
        </w:rPr>
        <w:t>До заяви додається:</w:t>
      </w:r>
    </w:p>
    <w:p w:rsidR="00FB626F" w:rsidRPr="0036509C" w:rsidRDefault="00FB626F" w:rsidP="00FB626F">
      <w:pPr>
        <w:pStyle w:val="a4"/>
        <w:numPr>
          <w:ilvl w:val="0"/>
          <w:numId w:val="1"/>
        </w:numPr>
        <w:spacing w:before="0" w:beforeAutospacing="0" w:after="0" w:afterAutospacing="0"/>
        <w:contextualSpacing/>
        <w:jc w:val="both"/>
        <w:rPr>
          <w:sz w:val="22"/>
          <w:szCs w:val="22"/>
        </w:rPr>
      </w:pPr>
      <w:bookmarkStart w:id="0" w:name="_GoBack"/>
      <w:r w:rsidRPr="0036509C">
        <w:rPr>
          <w:sz w:val="22"/>
          <w:szCs w:val="22"/>
        </w:rPr>
        <w:t>Для юридичних осіб та фізичних осіб - підприємців: витяг з Єдиного державного реєстру юридичних осіб, фізичних осіб - підприємців та громадських формувань (далі - ЄДР), роздрукований із мережі Інтернет, або копію довідки, або копію виписки з ЄДР (завірена копія);</w:t>
      </w:r>
    </w:p>
    <w:p w:rsidR="00FB626F" w:rsidRPr="0036509C" w:rsidRDefault="00FB626F" w:rsidP="00FB626F">
      <w:pPr>
        <w:pStyle w:val="a3"/>
        <w:shd w:val="clear" w:color="auto" w:fill="FFFFFF"/>
        <w:spacing w:after="0" w:line="240" w:lineRule="auto"/>
        <w:jc w:val="both"/>
        <w:rPr>
          <w:rFonts w:ascii="Times New Roman" w:eastAsia="Times New Roman" w:hAnsi="Times New Roman" w:cs="Times New Roman"/>
          <w:color w:val="000000"/>
          <w:lang w:val="uk-UA"/>
        </w:rPr>
      </w:pPr>
      <w:r w:rsidRPr="0036509C">
        <w:rPr>
          <w:rFonts w:ascii="Times New Roman" w:hAnsi="Times New Roman" w:cs="Times New Roman"/>
          <w:lang w:val="uk-UA"/>
        </w:rPr>
        <w:t>для фізичних осіб: копію довідки про присвоєння ідентифікаційного номера або реєстраційного номера картки платника податків або копію паспорта (для фізичних осіб, які через свої релігійні або інші переконання відмовляються від прийняття ідентифікаційного номера, офіційно повідомили про це відповідні органи державної влади і мають відмітку у паспорті)</w:t>
      </w:r>
      <w:r w:rsidRPr="0036509C">
        <w:rPr>
          <w:rFonts w:ascii="Times New Roman" w:eastAsia="Times New Roman" w:hAnsi="Times New Roman" w:cs="Times New Roman"/>
          <w:color w:val="000000"/>
          <w:lang w:val="uk-UA"/>
        </w:rPr>
        <w:t xml:space="preserve"> </w:t>
      </w:r>
      <w:r w:rsidRPr="0036509C">
        <w:rPr>
          <w:lang w:val="uk-UA"/>
        </w:rPr>
        <w:t>(завірена копія);</w:t>
      </w:r>
    </w:p>
    <w:p w:rsidR="00FB626F" w:rsidRPr="0036509C" w:rsidRDefault="00FB626F" w:rsidP="00FB626F">
      <w:pPr>
        <w:pStyle w:val="a3"/>
        <w:numPr>
          <w:ilvl w:val="0"/>
          <w:numId w:val="1"/>
        </w:numPr>
        <w:shd w:val="clear" w:color="auto" w:fill="FFFFFF"/>
        <w:spacing w:after="0" w:line="240" w:lineRule="auto"/>
        <w:jc w:val="both"/>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 xml:space="preserve">Рішення місцевих органів самоврядування щодо проведення певного виду діяльності на певній території (у певному місці) </w:t>
      </w:r>
      <w:r w:rsidRPr="0036509C">
        <w:rPr>
          <w:lang w:val="uk-UA"/>
        </w:rPr>
        <w:t>(завірена копія);</w:t>
      </w:r>
    </w:p>
    <w:p w:rsidR="00FB626F" w:rsidRPr="0036509C" w:rsidRDefault="00FB626F" w:rsidP="00FB626F">
      <w:pPr>
        <w:pStyle w:val="a3"/>
        <w:numPr>
          <w:ilvl w:val="0"/>
          <w:numId w:val="1"/>
        </w:numPr>
        <w:shd w:val="clear" w:color="auto" w:fill="FFFFFF"/>
        <w:spacing w:after="0" w:line="240" w:lineRule="auto"/>
        <w:jc w:val="both"/>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 xml:space="preserve">Технічний паспорт на електрообладнання, яке планується підключити до електричної мережі </w:t>
      </w:r>
      <w:r w:rsidRPr="0036509C">
        <w:rPr>
          <w:lang w:val="uk-UA"/>
        </w:rPr>
        <w:t>(завірена копія);</w:t>
      </w:r>
    </w:p>
    <w:p w:rsidR="00FB626F" w:rsidRPr="0036509C" w:rsidRDefault="00FB626F" w:rsidP="00FB626F">
      <w:pPr>
        <w:pStyle w:val="a3"/>
        <w:numPr>
          <w:ilvl w:val="0"/>
          <w:numId w:val="1"/>
        </w:numPr>
        <w:shd w:val="clear" w:color="auto" w:fill="FFFFFF"/>
        <w:spacing w:after="0" w:line="240" w:lineRule="auto"/>
        <w:jc w:val="both"/>
        <w:rPr>
          <w:rFonts w:ascii="Times New Roman" w:eastAsia="Times New Roman" w:hAnsi="Times New Roman" w:cs="Times New Roman"/>
          <w:color w:val="000000"/>
          <w:lang w:val="uk-UA"/>
        </w:rPr>
      </w:pPr>
      <w:r w:rsidRPr="0036509C">
        <w:rPr>
          <w:rFonts w:ascii="Times New Roman" w:eastAsia="Times New Roman" w:hAnsi="Times New Roman" w:cs="Times New Roman"/>
          <w:color w:val="000000"/>
          <w:lang w:val="uk-UA"/>
        </w:rPr>
        <w:t xml:space="preserve">Дозвіл від Основного споживача щодо підключення обладнання в його мережах </w:t>
      </w:r>
      <w:r w:rsidRPr="0036509C">
        <w:rPr>
          <w:lang w:val="uk-UA"/>
        </w:rPr>
        <w:t>(завірена копія).</w:t>
      </w:r>
      <w:r w:rsidRPr="0036509C">
        <w:rPr>
          <w:rFonts w:ascii="Times New Roman" w:eastAsia="Times New Roman" w:hAnsi="Times New Roman" w:cs="Times New Roman"/>
          <w:color w:val="000000"/>
          <w:lang w:val="uk-UA"/>
        </w:rPr>
        <w:t xml:space="preserve"> </w:t>
      </w:r>
    </w:p>
    <w:bookmarkEnd w:id="0"/>
    <w:p w:rsidR="00FB626F" w:rsidRPr="0036509C" w:rsidRDefault="00FB626F" w:rsidP="00FB626F">
      <w:pPr>
        <w:tabs>
          <w:tab w:val="left" w:pos="3845"/>
        </w:tabs>
        <w:jc w:val="both"/>
        <w:rPr>
          <w:rFonts w:ascii="Times New Roman" w:hAnsi="Times New Roman" w:cs="Times New Roman"/>
          <w:lang w:val="uk-UA"/>
        </w:rPr>
      </w:pPr>
      <w:r w:rsidRPr="0036509C">
        <w:rPr>
          <w:rFonts w:ascii="Times New Roman" w:hAnsi="Times New Roman" w:cs="Times New Roman"/>
          <w:lang w:val="uk-UA"/>
        </w:rPr>
        <w:t xml:space="preserve">  </w:t>
      </w:r>
    </w:p>
    <w:p w:rsidR="00FB626F" w:rsidRPr="0036509C" w:rsidRDefault="00FB626F" w:rsidP="00FB626F">
      <w:pPr>
        <w:tabs>
          <w:tab w:val="left" w:pos="3845"/>
        </w:tabs>
        <w:jc w:val="both"/>
        <w:rPr>
          <w:rFonts w:ascii="Times New Roman" w:hAnsi="Times New Roman" w:cs="Times New Roman"/>
          <w:lang w:val="uk-UA"/>
        </w:rPr>
      </w:pPr>
      <w:r w:rsidRPr="0036509C">
        <w:rPr>
          <w:rFonts w:ascii="Times New Roman" w:hAnsi="Times New Roman" w:cs="Times New Roman"/>
          <w:lang w:val="uk-UA"/>
        </w:rPr>
        <w:t>«_____» ______________20__р.                                                                _________________</w:t>
      </w:r>
    </w:p>
    <w:p w:rsidR="00FB626F" w:rsidRPr="0036509C" w:rsidRDefault="00FB626F" w:rsidP="00FB626F">
      <w:pPr>
        <w:tabs>
          <w:tab w:val="left" w:pos="3845"/>
        </w:tabs>
        <w:ind w:firstLine="7230"/>
        <w:jc w:val="both"/>
        <w:rPr>
          <w:rFonts w:ascii="Times New Roman" w:hAnsi="Times New Roman" w:cs="Times New Roman"/>
          <w:lang w:val="uk-UA"/>
        </w:rPr>
      </w:pPr>
      <w:r w:rsidRPr="0036509C">
        <w:rPr>
          <w:rFonts w:ascii="Times New Roman" w:hAnsi="Times New Roman" w:cs="Times New Roman"/>
          <w:lang w:val="uk-UA"/>
        </w:rPr>
        <w:t>(підпис)</w:t>
      </w:r>
    </w:p>
    <w:p w:rsidR="005F547B" w:rsidRDefault="005F547B"/>
    <w:sectPr w:rsidR="005F547B" w:rsidSect="00FB626F">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0683C"/>
    <w:multiLevelType w:val="hybridMultilevel"/>
    <w:tmpl w:val="4296F8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E6"/>
    <w:rsid w:val="00477EE6"/>
    <w:rsid w:val="005F547B"/>
    <w:rsid w:val="00F64002"/>
    <w:rsid w:val="00FB6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4EE81-A699-421F-AE83-E3E8AF9D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626F"/>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26F"/>
    <w:pPr>
      <w:ind w:left="720"/>
      <w:contextualSpacing/>
    </w:pPr>
  </w:style>
  <w:style w:type="paragraph" w:styleId="a4">
    <w:name w:val="Normal (Web)"/>
    <w:basedOn w:val="a"/>
    <w:uiPriority w:val="99"/>
    <w:unhideWhenUsed/>
    <w:rsid w:val="00FB626F"/>
    <w:pPr>
      <w:spacing w:before="100" w:beforeAutospacing="1" w:after="100" w:afterAutospacing="1" w:line="240" w:lineRule="auto"/>
    </w:pPr>
    <w:rPr>
      <w:rFonts w:ascii="Times New Roman" w:hAnsi="Times New Roman" w:cs="Times New Roman"/>
      <w:sz w:val="24"/>
      <w:szCs w:val="24"/>
      <w:lang w:val="uk-UA" w:eastAsia="uk-UA"/>
    </w:rPr>
  </w:style>
  <w:style w:type="table" w:styleId="a5">
    <w:name w:val="Table Grid"/>
    <w:basedOn w:val="a1"/>
    <w:uiPriority w:val="59"/>
    <w:rsid w:val="00FB626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Yulia Horshchar</dc:creator>
  <cp:keywords/>
  <dc:description/>
  <cp:lastModifiedBy>Yulia Horshchar</cp:lastModifiedBy>
  <cp:revision>4</cp:revision>
  <dcterms:created xsi:type="dcterms:W3CDTF">2021-04-20T08:15:00Z</dcterms:created>
  <dcterms:modified xsi:type="dcterms:W3CDTF">2022-02-15T08:46:00Z</dcterms:modified>
</cp:coreProperties>
</file>