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horzAnchor="margin" w:tblpY="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5292"/>
      </w:tblGrid>
      <w:tr w:rsidR="00181ABB" w:rsidRPr="002754DB" w:rsidTr="00C80AF4">
        <w:trPr>
          <w:trHeight w:val="2684"/>
        </w:trPr>
        <w:tc>
          <w:tcPr>
            <w:tcW w:w="4881" w:type="dxa"/>
          </w:tcPr>
          <w:p w:rsidR="00181ABB" w:rsidRPr="00007E2A" w:rsidRDefault="00181ABB" w:rsidP="00181ABB">
            <w:pPr>
              <w:contextualSpacing/>
              <w:jc w:val="both"/>
              <w:rPr>
                <w:rFonts w:ascii="Calibri" w:eastAsia="Times New Roman" w:hAnsi="Calibri" w:cs="Calibri"/>
                <w:b/>
                <w:bCs/>
              </w:rPr>
            </w:pPr>
            <w:bookmarkStart w:id="0" w:name="bookmark2"/>
            <w:r w:rsidRPr="00007E2A">
              <w:rPr>
                <w:rFonts w:ascii="Calibri" w:eastAsia="Times New Roman" w:hAnsi="Calibri" w:cs="Calibri"/>
                <w:b/>
                <w:bCs/>
              </w:rPr>
              <w:t>Затверджую</w:t>
            </w:r>
          </w:p>
          <w:p w:rsidR="00181ABB" w:rsidRPr="004418C2" w:rsidRDefault="00181ABB" w:rsidP="00181ABB">
            <w:pPr>
              <w:contextualSpacing/>
              <w:jc w:val="both"/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</w:pPr>
            <w:r w:rsidRPr="004418C2"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  <w:t>Директор</w:t>
            </w:r>
          </w:p>
          <w:p w:rsidR="00181ABB" w:rsidRPr="004418C2" w:rsidRDefault="00181ABB" w:rsidP="00181ABB">
            <w:pPr>
              <w:contextualSpacing/>
              <w:jc w:val="both"/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</w:pPr>
            <w:r w:rsidRPr="004418C2"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  <w:t xml:space="preserve">ТОВ </w:t>
            </w:r>
            <w:r w:rsidR="00007E2A">
              <w:rPr>
                <w:rFonts w:ascii="Calibri" w:eastAsia="Times New Roman" w:hAnsi="Calibri" w:cs="Calibri"/>
                <w:bCs/>
                <w:color w:val="FF0000"/>
                <w:highlight w:val="yellow"/>
                <w:lang w:val="en-US"/>
              </w:rPr>
              <w:t>“</w:t>
            </w:r>
            <w:r w:rsidR="008C41FB" w:rsidRPr="007A1398">
              <w:rPr>
                <w:rFonts w:ascii="Calibri" w:eastAsia="Times New Roman" w:hAnsi="Calibri" w:cs="Calibri"/>
                <w:bCs/>
                <w:color w:val="FF0000"/>
                <w:highlight w:val="yellow"/>
                <w:lang w:val="ru-RU"/>
              </w:rPr>
              <w:t>___________</w:t>
            </w:r>
            <w:r w:rsidR="00007E2A">
              <w:rPr>
                <w:rFonts w:ascii="Calibri" w:eastAsia="Times New Roman" w:hAnsi="Calibri" w:cs="Calibri"/>
                <w:bCs/>
                <w:color w:val="FF0000"/>
                <w:highlight w:val="yellow"/>
                <w:lang w:val="en-US"/>
              </w:rPr>
              <w:t>”</w:t>
            </w:r>
          </w:p>
          <w:p w:rsidR="00007E2A" w:rsidRDefault="00007E2A" w:rsidP="00E73BE2">
            <w:pPr>
              <w:contextualSpacing/>
              <w:jc w:val="both"/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</w:pPr>
          </w:p>
          <w:p w:rsidR="00181ABB" w:rsidRPr="004418C2" w:rsidRDefault="00E73BE2" w:rsidP="00E73BE2">
            <w:pPr>
              <w:contextualSpacing/>
              <w:jc w:val="both"/>
              <w:rPr>
                <w:rFonts w:ascii="Calibri" w:eastAsia="Times New Roman" w:hAnsi="Calibri" w:cs="Calibri"/>
                <w:bCs/>
                <w:highlight w:val="yellow"/>
              </w:rPr>
            </w:pPr>
            <w:r w:rsidRPr="004418C2"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  <w:t>ПІБ</w:t>
            </w:r>
            <w:r w:rsidR="00181ABB" w:rsidRPr="004418C2"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  <w:t xml:space="preserve"> </w:t>
            </w:r>
            <w:r w:rsidR="00181ABB" w:rsidRPr="004418C2">
              <w:rPr>
                <w:rFonts w:ascii="Calibri" w:eastAsia="Times New Roman" w:hAnsi="Calibri" w:cs="Calibri"/>
                <w:bCs/>
                <w:highlight w:val="yellow"/>
              </w:rPr>
              <w:t xml:space="preserve">                 ____________</w:t>
            </w:r>
          </w:p>
          <w:p w:rsidR="00181ABB" w:rsidRPr="004418C2" w:rsidRDefault="00181ABB" w:rsidP="00181ABB">
            <w:pPr>
              <w:contextualSpacing/>
              <w:jc w:val="both"/>
              <w:rPr>
                <w:rFonts w:ascii="Calibri" w:eastAsia="Times New Roman" w:hAnsi="Calibri" w:cs="Calibri"/>
                <w:bCs/>
                <w:highlight w:val="yellow"/>
              </w:rPr>
            </w:pPr>
          </w:p>
          <w:p w:rsidR="00181ABB" w:rsidRPr="004418C2" w:rsidRDefault="004B3125" w:rsidP="004B3125">
            <w:pPr>
              <w:contextualSpacing/>
              <w:jc w:val="both"/>
              <w:rPr>
                <w:rFonts w:ascii="Calibri" w:eastAsia="Times New Roman" w:hAnsi="Calibri" w:cs="Calibri"/>
                <w:bCs/>
                <w:highlight w:val="yellow"/>
              </w:rPr>
            </w:pPr>
            <w:r>
              <w:rPr>
                <w:rFonts w:ascii="Calibri" w:eastAsia="Times New Roman" w:hAnsi="Calibri" w:cs="Calibri"/>
                <w:bCs/>
                <w:lang w:val="en-US"/>
              </w:rPr>
              <w:t>“</w:t>
            </w:r>
            <w:r w:rsidR="00181ABB" w:rsidRPr="00BB1449">
              <w:rPr>
                <w:rFonts w:ascii="Calibri" w:eastAsia="Times New Roman" w:hAnsi="Calibri" w:cs="Calibri"/>
                <w:bCs/>
              </w:rPr>
              <w:t xml:space="preserve"> __ 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“</w:t>
            </w:r>
            <w:r w:rsidR="00181ABB" w:rsidRPr="00BB1449">
              <w:rPr>
                <w:rFonts w:ascii="Calibri" w:eastAsia="Times New Roman" w:hAnsi="Calibri" w:cs="Calibri"/>
                <w:bCs/>
              </w:rPr>
              <w:t xml:space="preserve"> _____________ 20 __</w:t>
            </w:r>
            <w:r w:rsidR="00E73BE2" w:rsidRPr="00BB1449">
              <w:rPr>
                <w:rFonts w:ascii="Calibri" w:eastAsia="Times New Roman" w:hAnsi="Calibri" w:cs="Calibri"/>
                <w:bCs/>
              </w:rPr>
              <w:t xml:space="preserve"> </w:t>
            </w:r>
            <w:r w:rsidR="00181ABB" w:rsidRPr="00BB1449">
              <w:rPr>
                <w:rFonts w:ascii="Calibri" w:eastAsia="Times New Roman" w:hAnsi="Calibri" w:cs="Calibri"/>
                <w:bCs/>
              </w:rPr>
              <w:t>р.</w:t>
            </w:r>
          </w:p>
        </w:tc>
        <w:tc>
          <w:tcPr>
            <w:tcW w:w="5292" w:type="dxa"/>
          </w:tcPr>
          <w:p w:rsidR="00181ABB" w:rsidRPr="002754DB" w:rsidRDefault="00007E2A" w:rsidP="00007E2A">
            <w:pPr>
              <w:tabs>
                <w:tab w:val="left" w:pos="1812"/>
                <w:tab w:val="left" w:pos="2064"/>
                <w:tab w:val="right" w:pos="5076"/>
              </w:tabs>
              <w:contextualSpacing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ab/>
            </w:r>
            <w:r w:rsidR="00181ABB" w:rsidRPr="002754DB">
              <w:rPr>
                <w:rFonts w:ascii="Calibri" w:eastAsia="Times New Roman" w:hAnsi="Calibri" w:cs="Calibri"/>
                <w:b/>
                <w:bCs/>
              </w:rPr>
              <w:t>Затверджую</w:t>
            </w:r>
          </w:p>
          <w:p w:rsidR="00181ABB" w:rsidRDefault="00007E2A" w:rsidP="00007E2A">
            <w:pPr>
              <w:tabs>
                <w:tab w:val="left" w:pos="1740"/>
                <w:tab w:val="right" w:pos="5076"/>
              </w:tabs>
              <w:contextualSpacing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ab/>
              <w:t xml:space="preserve">  Начальник ____________</w:t>
            </w:r>
          </w:p>
          <w:p w:rsidR="00007E2A" w:rsidRPr="002754DB" w:rsidRDefault="00007E2A" w:rsidP="00007E2A">
            <w:pPr>
              <w:tabs>
                <w:tab w:val="left" w:pos="1728"/>
                <w:tab w:val="left" w:pos="2040"/>
                <w:tab w:val="right" w:pos="5076"/>
              </w:tabs>
              <w:contextualSpacing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ab/>
              <w:t xml:space="preserve">  дільниці</w:t>
            </w:r>
          </w:p>
          <w:p w:rsidR="00181ABB" w:rsidRPr="00007E2A" w:rsidRDefault="00007E2A" w:rsidP="00007E2A">
            <w:pPr>
              <w:tabs>
                <w:tab w:val="left" w:pos="1668"/>
                <w:tab w:val="left" w:pos="1824"/>
                <w:tab w:val="right" w:pos="5076"/>
              </w:tabs>
              <w:contextualSpacing/>
              <w:rPr>
                <w:rFonts w:ascii="Calibri" w:eastAsia="Times New Roman" w:hAnsi="Calibri" w:cs="Calibri"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Cs/>
              </w:rPr>
              <w:tab/>
              <w:t xml:space="preserve">   </w:t>
            </w:r>
            <w:r w:rsidR="00181ABB" w:rsidRPr="002754DB">
              <w:rPr>
                <w:rFonts w:ascii="Calibri" w:eastAsia="Times New Roman" w:hAnsi="Calibri" w:cs="Calibri"/>
                <w:bCs/>
              </w:rPr>
              <w:t xml:space="preserve">ПрАТ 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“</w:t>
            </w:r>
            <w:r>
              <w:rPr>
                <w:rFonts w:ascii="Calibri" w:eastAsia="Times New Roman" w:hAnsi="Calibri" w:cs="Calibri"/>
                <w:bCs/>
              </w:rPr>
              <w:t>Рівнеобленрго</w:t>
            </w:r>
            <w:r>
              <w:rPr>
                <w:rFonts w:ascii="Calibri" w:eastAsia="Times New Roman" w:hAnsi="Calibri" w:cs="Calibri"/>
                <w:bCs/>
                <w:lang w:val="en-US"/>
              </w:rPr>
              <w:t>”</w:t>
            </w:r>
          </w:p>
          <w:p w:rsidR="00007E2A" w:rsidRPr="004418C2" w:rsidRDefault="00007E2A" w:rsidP="00007E2A">
            <w:pPr>
              <w:contextualSpacing/>
              <w:jc w:val="both"/>
              <w:rPr>
                <w:rFonts w:ascii="Calibri" w:eastAsia="Times New Roman" w:hAnsi="Calibri" w:cs="Calibri"/>
                <w:bCs/>
                <w:highlight w:val="yellow"/>
              </w:rPr>
            </w:pPr>
            <w:r>
              <w:rPr>
                <w:rFonts w:ascii="Calibri" w:eastAsia="Times New Roman" w:hAnsi="Calibri" w:cs="Calibri"/>
                <w:bCs/>
              </w:rPr>
              <w:tab/>
              <w:t xml:space="preserve">                     </w:t>
            </w:r>
            <w:r w:rsidRPr="004418C2">
              <w:rPr>
                <w:rFonts w:ascii="Calibri" w:eastAsia="Times New Roman" w:hAnsi="Calibri" w:cs="Calibri"/>
                <w:bCs/>
                <w:color w:val="FF0000"/>
                <w:highlight w:val="yellow"/>
              </w:rPr>
              <w:t xml:space="preserve"> ПІБ </w:t>
            </w:r>
            <w:r w:rsidRPr="004418C2">
              <w:rPr>
                <w:rFonts w:ascii="Calibri" w:eastAsia="Times New Roman" w:hAnsi="Calibri" w:cs="Calibri"/>
                <w:bCs/>
                <w:highlight w:val="yellow"/>
              </w:rPr>
              <w:t xml:space="preserve">                 ____________</w:t>
            </w:r>
          </w:p>
          <w:p w:rsidR="00181ABB" w:rsidRPr="002754DB" w:rsidRDefault="00181ABB" w:rsidP="00007E2A">
            <w:pPr>
              <w:tabs>
                <w:tab w:val="left" w:pos="1812"/>
              </w:tabs>
              <w:contextualSpacing/>
              <w:rPr>
                <w:rFonts w:ascii="Calibri" w:eastAsia="Times New Roman" w:hAnsi="Calibri" w:cs="Calibri"/>
                <w:bCs/>
              </w:rPr>
            </w:pPr>
          </w:p>
          <w:p w:rsidR="00181ABB" w:rsidRPr="002754DB" w:rsidRDefault="00007E2A" w:rsidP="004B3125">
            <w:pPr>
              <w:tabs>
                <w:tab w:val="left" w:pos="1920"/>
                <w:tab w:val="right" w:pos="5076"/>
              </w:tabs>
              <w:contextualSpacing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ab/>
            </w:r>
            <w:r w:rsidR="004B3125">
              <w:rPr>
                <w:rFonts w:ascii="Calibri" w:eastAsia="Times New Roman" w:hAnsi="Calibri" w:cs="Calibri"/>
                <w:bCs/>
                <w:lang w:val="en-US"/>
              </w:rPr>
              <w:t>“</w:t>
            </w:r>
            <w:r w:rsidR="00181ABB" w:rsidRPr="002754DB">
              <w:rPr>
                <w:rFonts w:ascii="Calibri" w:eastAsia="Times New Roman" w:hAnsi="Calibri" w:cs="Calibri"/>
                <w:bCs/>
              </w:rPr>
              <w:t xml:space="preserve"> __ </w:t>
            </w:r>
            <w:r w:rsidR="004B3125">
              <w:rPr>
                <w:rFonts w:ascii="Calibri" w:eastAsia="Times New Roman" w:hAnsi="Calibri" w:cs="Calibri"/>
                <w:bCs/>
                <w:lang w:val="en-US"/>
              </w:rPr>
              <w:t>“</w:t>
            </w:r>
            <w:r w:rsidR="00181ABB" w:rsidRPr="002754DB">
              <w:rPr>
                <w:rFonts w:ascii="Calibri" w:eastAsia="Times New Roman" w:hAnsi="Calibri" w:cs="Calibri"/>
                <w:bCs/>
              </w:rPr>
              <w:t xml:space="preserve"> _____________ 20 __</w:t>
            </w:r>
            <w:r w:rsidR="00E73BE2" w:rsidRPr="002754DB">
              <w:rPr>
                <w:rFonts w:ascii="Calibri" w:eastAsia="Times New Roman" w:hAnsi="Calibri" w:cs="Calibri"/>
                <w:bCs/>
              </w:rPr>
              <w:t xml:space="preserve"> </w:t>
            </w:r>
            <w:r w:rsidR="00181ABB" w:rsidRPr="002754DB">
              <w:rPr>
                <w:rFonts w:ascii="Calibri" w:eastAsia="Times New Roman" w:hAnsi="Calibri" w:cs="Calibri"/>
                <w:bCs/>
              </w:rPr>
              <w:t>р.</w:t>
            </w:r>
          </w:p>
        </w:tc>
      </w:tr>
    </w:tbl>
    <w:p w:rsidR="00B24005" w:rsidRPr="002754DB" w:rsidRDefault="00B24005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181ABB" w:rsidRPr="002754DB" w:rsidRDefault="00181ABB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181ABB" w:rsidRPr="002754DB" w:rsidRDefault="00181ABB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181ABB" w:rsidRPr="002754DB" w:rsidRDefault="00181ABB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B24005" w:rsidRPr="002754DB" w:rsidRDefault="00B24005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B24005" w:rsidRPr="002754DB" w:rsidRDefault="00B24005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B24005" w:rsidRPr="002754DB" w:rsidRDefault="00B24005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B24005" w:rsidRPr="002754DB" w:rsidRDefault="00B24005" w:rsidP="000B1440">
      <w:pPr>
        <w:contextualSpacing/>
        <w:jc w:val="both"/>
        <w:rPr>
          <w:rFonts w:ascii="Calibri" w:eastAsia="Times New Roman" w:hAnsi="Calibri" w:cs="Calibri"/>
          <w:bCs/>
          <w:sz w:val="22"/>
        </w:rPr>
      </w:pPr>
    </w:p>
    <w:p w:rsidR="00181ABB" w:rsidRPr="002754DB" w:rsidRDefault="00181ABB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</w:p>
    <w:p w:rsidR="00E73BE2" w:rsidRPr="002754DB" w:rsidRDefault="00E73BE2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</w:p>
    <w:p w:rsidR="00E73BE2" w:rsidRPr="002754DB" w:rsidRDefault="00E73BE2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</w:p>
    <w:p w:rsidR="00181ABB" w:rsidRPr="002754DB" w:rsidRDefault="00181ABB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</w:p>
    <w:p w:rsidR="00181ABB" w:rsidRPr="002754DB" w:rsidRDefault="00181ABB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</w:p>
    <w:p w:rsidR="00181ABB" w:rsidRPr="002754DB" w:rsidRDefault="00181ABB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</w:p>
    <w:p w:rsidR="00B24005" w:rsidRPr="002754DB" w:rsidRDefault="00B24005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  <w:bookmarkStart w:id="1" w:name="_GoBack"/>
      <w:bookmarkEnd w:id="1"/>
      <w:r w:rsidRPr="002754DB">
        <w:rPr>
          <w:rFonts w:ascii="Calibri" w:hAnsi="Calibri" w:cs="Calibri"/>
          <w:b/>
          <w:sz w:val="28"/>
          <w:szCs w:val="26"/>
        </w:rPr>
        <w:t>ПОЛОЖЕННЯ</w:t>
      </w:r>
    </w:p>
    <w:p w:rsidR="00901D07" w:rsidRPr="002754DB" w:rsidRDefault="00B24005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  <w:r w:rsidRPr="002754DB">
        <w:rPr>
          <w:rFonts w:ascii="Calibri" w:hAnsi="Calibri" w:cs="Calibri"/>
          <w:b/>
          <w:sz w:val="28"/>
          <w:szCs w:val="26"/>
        </w:rPr>
        <w:t xml:space="preserve">про оперативно-технологічні взаємовідносини </w:t>
      </w:r>
    </w:p>
    <w:p w:rsidR="00901D07" w:rsidRPr="002754DB" w:rsidRDefault="00E73BE2" w:rsidP="000B1440">
      <w:pPr>
        <w:contextualSpacing/>
        <w:jc w:val="center"/>
        <w:rPr>
          <w:rFonts w:ascii="Calibri" w:hAnsi="Calibri" w:cs="Calibri"/>
          <w:b/>
          <w:sz w:val="28"/>
          <w:szCs w:val="26"/>
        </w:rPr>
      </w:pPr>
      <w:r w:rsidRPr="002754DB">
        <w:rPr>
          <w:rFonts w:ascii="Calibri" w:hAnsi="Calibri" w:cs="Calibri"/>
          <w:b/>
          <w:sz w:val="28"/>
          <w:szCs w:val="26"/>
        </w:rPr>
        <w:t>оперативного персоналу</w:t>
      </w:r>
      <w:r w:rsidR="00B24005" w:rsidRPr="002754DB">
        <w:rPr>
          <w:rFonts w:ascii="Calibri" w:hAnsi="Calibri" w:cs="Calibri"/>
          <w:b/>
          <w:sz w:val="28"/>
          <w:szCs w:val="26"/>
        </w:rPr>
        <w:t xml:space="preserve"> </w:t>
      </w:r>
      <w:r w:rsidR="00007E2A" w:rsidRPr="004B3125">
        <w:rPr>
          <w:rFonts w:ascii="Calibri" w:hAnsi="Calibri" w:cs="Calibri"/>
          <w:b/>
          <w:color w:val="FF0000"/>
          <w:sz w:val="28"/>
          <w:szCs w:val="26"/>
          <w:highlight w:val="yellow"/>
        </w:rPr>
        <w:t>__________________</w:t>
      </w:r>
      <w:r w:rsidR="00007E2A">
        <w:rPr>
          <w:rFonts w:ascii="Calibri" w:hAnsi="Calibri" w:cs="Calibri"/>
          <w:b/>
          <w:sz w:val="28"/>
          <w:szCs w:val="26"/>
        </w:rPr>
        <w:t xml:space="preserve">оперативно-диспетчерської групи </w:t>
      </w:r>
      <w:r w:rsidR="00B24005" w:rsidRPr="002754DB">
        <w:rPr>
          <w:rFonts w:ascii="Calibri" w:hAnsi="Calibri" w:cs="Calibri"/>
          <w:b/>
          <w:sz w:val="28"/>
          <w:szCs w:val="26"/>
        </w:rPr>
        <w:t>Пр</w:t>
      </w:r>
      <w:r w:rsidR="00916E5B" w:rsidRPr="002754DB">
        <w:rPr>
          <w:rFonts w:ascii="Calibri" w:hAnsi="Calibri" w:cs="Calibri"/>
          <w:b/>
          <w:sz w:val="28"/>
          <w:szCs w:val="26"/>
        </w:rPr>
        <w:t xml:space="preserve">АТ </w:t>
      </w:r>
      <w:r w:rsidR="00007E2A" w:rsidRPr="00007E2A">
        <w:rPr>
          <w:rFonts w:ascii="Calibri" w:hAnsi="Calibri" w:cs="Calibri"/>
          <w:b/>
          <w:sz w:val="28"/>
          <w:szCs w:val="26"/>
          <w:lang w:val="ru-RU"/>
        </w:rPr>
        <w:t>“</w:t>
      </w:r>
      <w:r w:rsidR="00007E2A">
        <w:rPr>
          <w:rFonts w:ascii="Calibri" w:hAnsi="Calibri" w:cs="Calibri"/>
          <w:b/>
          <w:sz w:val="28"/>
          <w:szCs w:val="26"/>
        </w:rPr>
        <w:t>РІВНЕОБЛЕНЕРГО</w:t>
      </w:r>
      <w:r w:rsidR="00007E2A" w:rsidRPr="00007E2A">
        <w:rPr>
          <w:rFonts w:ascii="Calibri" w:hAnsi="Calibri" w:cs="Calibri"/>
          <w:b/>
          <w:sz w:val="28"/>
          <w:szCs w:val="26"/>
          <w:lang w:val="ru-RU"/>
        </w:rPr>
        <w:t>”</w:t>
      </w:r>
      <w:r w:rsidR="00B24005" w:rsidRPr="002754DB">
        <w:rPr>
          <w:rFonts w:ascii="Calibri" w:hAnsi="Calibri" w:cs="Calibri"/>
          <w:b/>
          <w:sz w:val="28"/>
          <w:szCs w:val="26"/>
        </w:rPr>
        <w:t xml:space="preserve"> </w:t>
      </w:r>
    </w:p>
    <w:p w:rsidR="00916E5B" w:rsidRPr="00E002C8" w:rsidRDefault="00E73BE2" w:rsidP="000B1440">
      <w:pPr>
        <w:contextualSpacing/>
        <w:jc w:val="center"/>
        <w:rPr>
          <w:rFonts w:ascii="Calibri" w:hAnsi="Calibri" w:cs="Calibri"/>
          <w:b/>
          <w:color w:val="FF0000"/>
          <w:sz w:val="28"/>
          <w:szCs w:val="26"/>
        </w:rPr>
      </w:pPr>
      <w:r w:rsidRPr="002754DB">
        <w:rPr>
          <w:rFonts w:ascii="Calibri" w:hAnsi="Calibri" w:cs="Calibri"/>
          <w:b/>
          <w:sz w:val="28"/>
          <w:szCs w:val="26"/>
        </w:rPr>
        <w:t>з оперативним</w:t>
      </w:r>
      <w:r w:rsidR="00B24005" w:rsidRPr="002754DB">
        <w:rPr>
          <w:rFonts w:ascii="Calibri" w:hAnsi="Calibri" w:cs="Calibri"/>
          <w:b/>
          <w:sz w:val="28"/>
          <w:szCs w:val="26"/>
        </w:rPr>
        <w:t xml:space="preserve"> </w:t>
      </w:r>
      <w:r w:rsidRPr="002754DB">
        <w:rPr>
          <w:rFonts w:ascii="Calibri" w:hAnsi="Calibri" w:cs="Calibri"/>
          <w:b/>
          <w:sz w:val="28"/>
          <w:szCs w:val="26"/>
        </w:rPr>
        <w:t xml:space="preserve">персоналом </w:t>
      </w:r>
      <w:r w:rsidRPr="00E002C8">
        <w:rPr>
          <w:rFonts w:ascii="Calibri" w:hAnsi="Calibri" w:cs="Calibri"/>
          <w:b/>
          <w:color w:val="FF0000"/>
          <w:sz w:val="28"/>
          <w:szCs w:val="26"/>
          <w:highlight w:val="yellow"/>
        </w:rPr>
        <w:t xml:space="preserve">ТОВ </w:t>
      </w:r>
      <w:r w:rsidR="00007E2A">
        <w:rPr>
          <w:rFonts w:ascii="Calibri" w:hAnsi="Calibri" w:cs="Calibri"/>
          <w:b/>
          <w:color w:val="FF0000"/>
          <w:sz w:val="28"/>
          <w:szCs w:val="26"/>
          <w:highlight w:val="yellow"/>
          <w:lang w:val="en-US"/>
        </w:rPr>
        <w:t>“</w:t>
      </w:r>
      <w:r w:rsidR="008C41FB" w:rsidRPr="007A1AED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___________</w:t>
      </w:r>
      <w:r w:rsidR="00007E2A">
        <w:rPr>
          <w:rFonts w:ascii="Calibri" w:hAnsi="Calibri" w:cs="Calibri"/>
          <w:b/>
          <w:color w:val="FF0000"/>
          <w:sz w:val="28"/>
          <w:szCs w:val="26"/>
          <w:highlight w:val="yellow"/>
          <w:lang w:val="en-US"/>
        </w:rPr>
        <w:t>”</w:t>
      </w: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901D07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</w:p>
    <w:p w:rsidR="00B24005" w:rsidRPr="002754DB" w:rsidRDefault="00901D07" w:rsidP="000B1440">
      <w:pPr>
        <w:contextualSpacing/>
        <w:jc w:val="center"/>
        <w:rPr>
          <w:rFonts w:ascii="Calibri" w:eastAsia="Times New Roman" w:hAnsi="Calibri" w:cs="Calibri"/>
          <w:b/>
          <w:bCs/>
          <w:szCs w:val="26"/>
        </w:rPr>
      </w:pPr>
      <w:r w:rsidRPr="002754DB">
        <w:rPr>
          <w:rFonts w:ascii="Calibri" w:eastAsia="Times New Roman" w:hAnsi="Calibri" w:cs="Calibri"/>
          <w:b/>
          <w:bCs/>
          <w:szCs w:val="26"/>
        </w:rPr>
        <w:t>202</w:t>
      </w:r>
      <w:r w:rsidR="00007E2A" w:rsidRPr="00007E2A">
        <w:rPr>
          <w:rFonts w:ascii="Calibri" w:eastAsia="Times New Roman" w:hAnsi="Calibri" w:cs="Calibri"/>
          <w:b/>
          <w:bCs/>
          <w:szCs w:val="26"/>
          <w:highlight w:val="yellow"/>
        </w:rPr>
        <w:t>__</w:t>
      </w:r>
      <w:r w:rsidR="00B24005" w:rsidRPr="002754DB">
        <w:rPr>
          <w:rFonts w:ascii="Calibri" w:eastAsia="Times New Roman" w:hAnsi="Calibri" w:cs="Calibri"/>
          <w:b/>
          <w:bCs/>
          <w:szCs w:val="26"/>
        </w:rPr>
        <w:br w:type="page"/>
      </w:r>
    </w:p>
    <w:p w:rsidR="00901D07" w:rsidRPr="005868D3" w:rsidRDefault="00901D07" w:rsidP="00F065A4">
      <w:pPr>
        <w:jc w:val="center"/>
        <w:rPr>
          <w:rFonts w:ascii="Calibri" w:hAnsi="Calibri" w:cs="Calibri"/>
          <w:b/>
        </w:rPr>
      </w:pPr>
      <w:r w:rsidRPr="005868D3">
        <w:rPr>
          <w:rFonts w:ascii="Calibri" w:hAnsi="Calibri" w:cs="Calibri"/>
          <w:b/>
        </w:rPr>
        <w:lastRenderedPageBreak/>
        <w:t>ЗМІСТ</w:t>
      </w:r>
    </w:p>
    <w:p w:rsidR="005868D3" w:rsidRPr="00F065A4" w:rsidRDefault="005868D3" w:rsidP="00F065A4">
      <w:pPr>
        <w:jc w:val="center"/>
        <w:rPr>
          <w:rFonts w:ascii="Calibri" w:hAnsi="Calibri" w:cs="Calibri"/>
        </w:rPr>
      </w:pPr>
    </w:p>
    <w:sdt>
      <w:sdtPr>
        <w:id w:val="1405747719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C80AF4" w:rsidRPr="00C80AF4" w:rsidRDefault="00A37749">
          <w:pPr>
            <w:pStyle w:val="13"/>
            <w:tabs>
              <w:tab w:val="left" w:pos="480"/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r w:rsidRPr="00C80AF4">
            <w:rPr>
              <w:rFonts w:ascii="Calibri" w:hAnsi="Calibri" w:cs="Calibri"/>
              <w:lang w:val="ru-RU"/>
            </w:rPr>
            <w:fldChar w:fldCharType="begin"/>
          </w:r>
          <w:r w:rsidR="00F065A4" w:rsidRPr="00C80AF4">
            <w:rPr>
              <w:rFonts w:ascii="Calibri" w:hAnsi="Calibri" w:cs="Calibri"/>
              <w:lang w:val="ru-RU"/>
            </w:rPr>
            <w:instrText xml:space="preserve"> TOC \o "1-3" \h \z \u </w:instrText>
          </w:r>
          <w:r w:rsidRPr="00C80AF4">
            <w:rPr>
              <w:rFonts w:ascii="Calibri" w:hAnsi="Calibri" w:cs="Calibri"/>
              <w:lang w:val="ru-RU"/>
            </w:rPr>
            <w:fldChar w:fldCharType="separate"/>
          </w:r>
          <w:hyperlink w:anchor="_Toc116565489" w:history="1">
            <w:r w:rsidR="00C80AF4" w:rsidRPr="00C80AF4">
              <w:rPr>
                <w:rStyle w:val="a3"/>
                <w:rFonts w:ascii="Calibri" w:hAnsi="Calibri" w:cs="Calibri"/>
                <w:bCs/>
                <w:noProof/>
              </w:rPr>
              <w:t>1.</w:t>
            </w:r>
            <w:r w:rsidR="00C80AF4" w:rsidRPr="00C80AF4">
              <w:rPr>
                <w:rFonts w:ascii="Calibri" w:eastAsiaTheme="minorEastAsia" w:hAnsi="Calibri" w:cs="Calibri"/>
                <w:noProof/>
                <w:color w:val="auto"/>
                <w:sz w:val="22"/>
                <w:szCs w:val="22"/>
                <w:lang w:val="ru-RU" w:eastAsia="ru-RU" w:bidi="ar-SA"/>
              </w:rPr>
              <w:tab/>
            </w:r>
            <w:r w:rsidR="00C80AF4" w:rsidRPr="00C80AF4">
              <w:rPr>
                <w:rStyle w:val="a3"/>
                <w:rFonts w:ascii="Calibri" w:hAnsi="Calibri" w:cs="Calibri"/>
                <w:noProof/>
              </w:rPr>
              <w:t>Загальні положення.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_Toc116565489 \h </w:instrText>
            </w:r>
            <w:r w:rsidRPr="00C80AF4">
              <w:rPr>
                <w:rFonts w:ascii="Calibri" w:hAnsi="Calibri" w:cs="Calibri"/>
                <w:noProof/>
                <w:webHidden/>
              </w:rPr>
            </w:r>
            <w:r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3</w:t>
            </w:r>
            <w:r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left" w:pos="480"/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0" w:history="1">
            <w:r w:rsidR="00C80AF4" w:rsidRPr="00C80AF4">
              <w:rPr>
                <w:rStyle w:val="a3"/>
                <w:rFonts w:ascii="Calibri" w:hAnsi="Calibri" w:cs="Calibri"/>
                <w:bCs/>
                <w:noProof/>
              </w:rPr>
              <w:t>2.</w:t>
            </w:r>
            <w:r w:rsidR="00C80AF4" w:rsidRPr="00C80AF4">
              <w:rPr>
                <w:rFonts w:ascii="Calibri" w:eastAsiaTheme="minorEastAsia" w:hAnsi="Calibri" w:cs="Calibri"/>
                <w:noProof/>
                <w:color w:val="auto"/>
                <w:sz w:val="22"/>
                <w:szCs w:val="22"/>
                <w:lang w:val="ru-RU" w:eastAsia="ru-RU" w:bidi="ar-SA"/>
              </w:rPr>
              <w:tab/>
            </w:r>
            <w:r w:rsidR="00C80AF4" w:rsidRPr="00C80AF4">
              <w:rPr>
                <w:rStyle w:val="a3"/>
                <w:rFonts w:ascii="Calibri" w:hAnsi="Calibri" w:cs="Calibri"/>
                <w:noProof/>
              </w:rPr>
              <w:t>Оперативне керування і керівництво ремонтом обладнання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_Toc116565490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4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left" w:pos="480"/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1" w:history="1">
            <w:r w:rsidR="00C80AF4" w:rsidRPr="00C80AF4">
              <w:rPr>
                <w:rStyle w:val="a3"/>
                <w:rFonts w:ascii="Calibri" w:hAnsi="Calibri" w:cs="Calibri"/>
                <w:bCs/>
                <w:noProof/>
              </w:rPr>
              <w:t>3.</w:t>
            </w:r>
            <w:r w:rsidR="00C80AF4" w:rsidRPr="00C80AF4">
              <w:rPr>
                <w:rFonts w:ascii="Calibri" w:eastAsiaTheme="minorEastAsia" w:hAnsi="Calibri" w:cs="Calibri"/>
                <w:noProof/>
                <w:color w:val="auto"/>
                <w:sz w:val="22"/>
                <w:szCs w:val="22"/>
                <w:lang w:val="ru-RU" w:eastAsia="ru-RU" w:bidi="ar-SA"/>
              </w:rPr>
              <w:tab/>
            </w:r>
            <w:r w:rsidR="00C80AF4" w:rsidRPr="00C80AF4">
              <w:rPr>
                <w:rStyle w:val="a3"/>
                <w:rFonts w:ascii="Calibri" w:hAnsi="Calibri" w:cs="Calibri"/>
                <w:noProof/>
              </w:rPr>
              <w:t>Основні положення з виконання перемикань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_Toc116565491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6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D32F1F" w:rsidRPr="00B12607" w:rsidRDefault="00D32F1F" w:rsidP="00B12607">
          <w:pPr>
            <w:pStyle w:val="13"/>
            <w:tabs>
              <w:tab w:val="left" w:pos="480"/>
              <w:tab w:val="right" w:leader="dot" w:pos="10189"/>
            </w:tabs>
            <w:rPr>
              <w:rFonts w:ascii="Calibri" w:hAnsi="Calibri" w:cs="Calibri"/>
              <w:noProof/>
            </w:rPr>
          </w:pPr>
          <w:hyperlink w:anchor="_Toc116565492" w:history="1">
            <w:r w:rsidR="00C80AF4" w:rsidRPr="00C80AF4">
              <w:rPr>
                <w:rStyle w:val="a3"/>
                <w:rFonts w:ascii="Calibri" w:hAnsi="Calibri" w:cs="Calibri"/>
                <w:bCs/>
                <w:noProof/>
              </w:rPr>
              <w:t>4.</w:t>
            </w:r>
            <w:r w:rsidR="00C80AF4" w:rsidRPr="00C80AF4">
              <w:rPr>
                <w:rFonts w:ascii="Calibri" w:eastAsiaTheme="minorEastAsia" w:hAnsi="Calibri" w:cs="Calibri"/>
                <w:noProof/>
                <w:color w:val="auto"/>
                <w:sz w:val="22"/>
                <w:szCs w:val="22"/>
                <w:lang w:val="ru-RU" w:eastAsia="ru-RU" w:bidi="ar-SA"/>
              </w:rPr>
              <w:tab/>
            </w:r>
            <w:r w:rsidR="00C80AF4" w:rsidRPr="00C80AF4">
              <w:rPr>
                <w:rStyle w:val="a3"/>
                <w:rFonts w:ascii="Calibri" w:hAnsi="Calibri" w:cs="Calibri"/>
                <w:noProof/>
              </w:rPr>
              <w:t>Основні положення з ліквідації технологічних порушень.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_Toc116565492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7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  <w:r w:rsidRPr="00D32F1F">
            <w:rPr>
              <w:rFonts w:asciiTheme="minorHAnsi" w:hAnsiTheme="minorHAnsi" w:cstheme="minorHAnsi"/>
            </w:rPr>
            <w:t xml:space="preserve">  </w:t>
          </w:r>
        </w:p>
        <w:p w:rsidR="00C80AF4" w:rsidRPr="00C80AF4" w:rsidRDefault="00D32F1F">
          <w:pPr>
            <w:pStyle w:val="13"/>
            <w:tabs>
              <w:tab w:val="left" w:pos="480"/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3" w:history="1">
            <w:r w:rsidR="00C80AF4" w:rsidRPr="00C80AF4">
              <w:rPr>
                <w:rStyle w:val="a3"/>
                <w:rFonts w:ascii="Calibri" w:hAnsi="Calibri" w:cs="Calibri"/>
                <w:bCs/>
                <w:noProof/>
              </w:rPr>
              <w:t>5.</w:t>
            </w:r>
            <w:r w:rsidR="00C80AF4" w:rsidRPr="00C80AF4">
              <w:rPr>
                <w:rFonts w:ascii="Calibri" w:eastAsiaTheme="minorEastAsia" w:hAnsi="Calibri" w:cs="Calibri"/>
                <w:noProof/>
                <w:color w:val="auto"/>
                <w:sz w:val="22"/>
                <w:szCs w:val="22"/>
                <w:lang w:val="ru-RU" w:eastAsia="ru-RU" w:bidi="ar-SA"/>
              </w:rPr>
              <w:tab/>
            </w:r>
            <w:r w:rsidR="00C80AF4" w:rsidRPr="00C80AF4">
              <w:rPr>
                <w:rStyle w:val="a3"/>
                <w:rFonts w:ascii="Calibri" w:eastAsia="Times New Roman" w:hAnsi="Calibri" w:cs="Calibri"/>
                <w:noProof/>
                <w:lang w:eastAsia="ru-RU"/>
              </w:rPr>
              <w:t>Розмежування балансової належності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_Toc116565493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8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left" w:pos="480"/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4" w:history="1">
            <w:r w:rsidR="00C80AF4" w:rsidRPr="00C80AF4">
              <w:rPr>
                <w:rStyle w:val="a3"/>
                <w:rFonts w:ascii="Calibri" w:hAnsi="Calibri" w:cs="Calibri"/>
                <w:bCs/>
                <w:noProof/>
              </w:rPr>
              <w:t>6.</w:t>
            </w:r>
            <w:r w:rsidR="00C80AF4" w:rsidRPr="00C80AF4">
              <w:rPr>
                <w:rFonts w:ascii="Calibri" w:eastAsiaTheme="minorEastAsia" w:hAnsi="Calibri" w:cs="Calibri"/>
                <w:noProof/>
                <w:color w:val="auto"/>
                <w:sz w:val="22"/>
                <w:szCs w:val="22"/>
                <w:lang w:val="ru-RU" w:eastAsia="ru-RU" w:bidi="ar-SA"/>
              </w:rPr>
              <w:tab/>
            </w:r>
            <w:r w:rsidR="00C80AF4" w:rsidRPr="00C80AF4">
              <w:rPr>
                <w:rStyle w:val="a3"/>
                <w:rFonts w:ascii="Calibri" w:hAnsi="Calibri" w:cs="Calibri"/>
                <w:noProof/>
              </w:rPr>
              <w:t>Оперативні канали зв'язку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_Toc116565494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8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5" w:history="1">
            <w:r w:rsidR="00C80AF4" w:rsidRPr="00C80AF4">
              <w:rPr>
                <w:rStyle w:val="a3"/>
                <w:rFonts w:ascii="Calibri" w:hAnsi="Calibri" w:cs="Calibri"/>
                <w:noProof/>
              </w:rPr>
              <w:t>Додаток №1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_Toc116565495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9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6" w:history="1">
            <w:r w:rsidR="00C80AF4" w:rsidRPr="00C80AF4">
              <w:rPr>
                <w:rStyle w:val="a3"/>
                <w:rFonts w:ascii="Calibri" w:hAnsi="Calibri" w:cs="Calibri"/>
                <w:noProof/>
              </w:rPr>
              <w:t>Додаток №2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_Toc116565496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10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7" w:history="1">
            <w:r w:rsidR="00C80AF4" w:rsidRPr="00C80AF4">
              <w:rPr>
                <w:rStyle w:val="a3"/>
                <w:rFonts w:ascii="Calibri" w:hAnsi="Calibri" w:cs="Calibri"/>
                <w:noProof/>
              </w:rPr>
              <w:t>Додаток №3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_Toc116565497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11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C80AF4" w:rsidRPr="00C80AF4" w:rsidRDefault="00D32F1F">
          <w:pPr>
            <w:pStyle w:val="13"/>
            <w:tabs>
              <w:tab w:val="right" w:leader="dot" w:pos="10189"/>
            </w:tabs>
            <w:rPr>
              <w:rFonts w:ascii="Calibri" w:eastAsiaTheme="minorEastAsia" w:hAnsi="Calibri" w:cs="Calibri"/>
              <w:noProof/>
              <w:color w:val="auto"/>
              <w:sz w:val="22"/>
              <w:szCs w:val="22"/>
              <w:lang w:val="ru-RU" w:eastAsia="ru-RU" w:bidi="ar-SA"/>
            </w:rPr>
          </w:pPr>
          <w:hyperlink w:anchor="_Toc116565498" w:history="1">
            <w:r w:rsidR="00C80AF4" w:rsidRPr="00C80AF4">
              <w:rPr>
                <w:rStyle w:val="a3"/>
                <w:rFonts w:ascii="Calibri" w:hAnsi="Calibri" w:cs="Calibri"/>
                <w:noProof/>
              </w:rPr>
              <w:t>Додаток №4</w:t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tab/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begin"/>
            </w:r>
            <w:r w:rsidR="00C80AF4" w:rsidRPr="00C80AF4">
              <w:rPr>
                <w:rFonts w:ascii="Calibri" w:hAnsi="Calibri" w:cs="Calibri"/>
                <w:noProof/>
                <w:webHidden/>
              </w:rPr>
              <w:instrText xml:space="preserve"> PAGEREF _Toc116565498 \h </w:instrText>
            </w:r>
            <w:r w:rsidR="00A37749" w:rsidRPr="00C80AF4">
              <w:rPr>
                <w:rFonts w:ascii="Calibri" w:hAnsi="Calibri" w:cs="Calibri"/>
                <w:noProof/>
                <w:webHidden/>
              </w:rPr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separate"/>
            </w:r>
            <w:r w:rsidR="007B3DF6">
              <w:rPr>
                <w:rFonts w:ascii="Calibri" w:hAnsi="Calibri" w:cs="Calibri"/>
                <w:noProof/>
                <w:webHidden/>
              </w:rPr>
              <w:t>12</w:t>
            </w:r>
            <w:r w:rsidR="00A37749" w:rsidRPr="00C80AF4">
              <w:rPr>
                <w:rFonts w:ascii="Calibri" w:hAnsi="Calibri" w:cs="Calibri"/>
                <w:noProof/>
                <w:webHidden/>
              </w:rPr>
              <w:fldChar w:fldCharType="end"/>
            </w:r>
          </w:hyperlink>
        </w:p>
        <w:p w:rsidR="00F065A4" w:rsidRDefault="00A37749">
          <w:pPr>
            <w:rPr>
              <w:lang w:val="ru-RU"/>
            </w:rPr>
          </w:pPr>
          <w:r w:rsidRPr="00C80AF4">
            <w:rPr>
              <w:rFonts w:ascii="Calibri" w:hAnsi="Calibri" w:cs="Calibri"/>
              <w:lang w:val="ru-RU"/>
            </w:rPr>
            <w:fldChar w:fldCharType="end"/>
          </w:r>
        </w:p>
      </w:sdtContent>
    </w:sdt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Pr="002754DB" w:rsidRDefault="00901D07" w:rsidP="00901D07">
      <w:pPr>
        <w:rPr>
          <w:rFonts w:ascii="Calibri" w:hAnsi="Calibri" w:cs="Calibri"/>
        </w:rPr>
      </w:pPr>
    </w:p>
    <w:p w:rsidR="00901D07" w:rsidRDefault="00901D07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5868D3" w:rsidRDefault="005868D3" w:rsidP="00901D07">
      <w:pPr>
        <w:rPr>
          <w:rFonts w:ascii="Calibri" w:hAnsi="Calibri" w:cs="Calibri"/>
        </w:rPr>
      </w:pPr>
    </w:p>
    <w:p w:rsidR="00821A33" w:rsidRDefault="00821A33">
      <w:pPr>
        <w:rPr>
          <w:rFonts w:ascii="Calibri" w:hAnsi="Calibri" w:cs="Calibri"/>
        </w:rPr>
        <w:sectPr w:rsidR="00821A33" w:rsidSect="00821A33">
          <w:footerReference w:type="even" r:id="rId8"/>
          <w:pgSz w:w="11900" w:h="16840"/>
          <w:pgMar w:top="567" w:right="567" w:bottom="567" w:left="1134" w:header="0" w:footer="283" w:gutter="0"/>
          <w:cols w:space="720"/>
          <w:noEndnote/>
          <w:docGrid w:linePitch="360"/>
        </w:sectPr>
      </w:pPr>
      <w:r>
        <w:rPr>
          <w:rFonts w:ascii="Calibri" w:hAnsi="Calibri" w:cs="Calibri"/>
        </w:rPr>
        <w:br w:type="page"/>
      </w:r>
    </w:p>
    <w:p w:rsidR="00447373" w:rsidRPr="002754DB" w:rsidRDefault="008E5D61" w:rsidP="000E7598">
      <w:pPr>
        <w:pStyle w:val="1"/>
        <w:jc w:val="center"/>
        <w:rPr>
          <w:rFonts w:ascii="Calibri" w:hAnsi="Calibri" w:cs="Calibri"/>
          <w:sz w:val="28"/>
        </w:rPr>
      </w:pPr>
      <w:bookmarkStart w:id="2" w:name="_Toc116565489"/>
      <w:r w:rsidRPr="002754DB">
        <w:rPr>
          <w:rFonts w:ascii="Calibri" w:hAnsi="Calibri" w:cs="Calibri"/>
          <w:sz w:val="28"/>
        </w:rPr>
        <w:lastRenderedPageBreak/>
        <w:t>Загальні положення.</w:t>
      </w:r>
      <w:bookmarkEnd w:id="0"/>
      <w:bookmarkEnd w:id="2"/>
    </w:p>
    <w:p w:rsidR="00447373" w:rsidRPr="002754DB" w:rsidRDefault="008E5D61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Дане положення про оперативно-технологічні відносини між </w:t>
      </w:r>
      <w:r w:rsidR="00B24005" w:rsidRPr="00E002C8">
        <w:rPr>
          <w:rFonts w:ascii="Calibri" w:hAnsi="Calibri" w:cs="Calibri"/>
          <w:color w:val="FF0000"/>
          <w:highlight w:val="yellow"/>
        </w:rPr>
        <w:t xml:space="preserve">ТОВ </w:t>
      </w:r>
      <w:r w:rsidR="00007E2A" w:rsidRPr="00007E2A">
        <w:rPr>
          <w:rFonts w:ascii="Calibri" w:hAnsi="Calibri" w:cs="Calibri"/>
          <w:color w:val="FF0000"/>
          <w:highlight w:val="yellow"/>
          <w:lang w:val="ru-RU"/>
        </w:rPr>
        <w:t>“</w:t>
      </w:r>
      <w:r w:rsidR="008C41FB" w:rsidRPr="008C41FB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___________</w:t>
      </w:r>
      <w:r w:rsidR="00007E2A" w:rsidRPr="00007E2A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”</w:t>
      </w:r>
      <w:r w:rsidRPr="002754DB">
        <w:rPr>
          <w:rFonts w:ascii="Calibri" w:hAnsi="Calibri" w:cs="Calibri"/>
        </w:rPr>
        <w:t xml:space="preserve"> та</w:t>
      </w:r>
      <w:r w:rsidR="00916E5B" w:rsidRPr="002754DB">
        <w:rPr>
          <w:rFonts w:ascii="Calibri" w:hAnsi="Calibri" w:cs="Calibri"/>
        </w:rPr>
        <w:t xml:space="preserve"> </w:t>
      </w:r>
      <w:r w:rsidR="00007E2A" w:rsidRPr="00007E2A">
        <w:rPr>
          <w:rFonts w:ascii="Calibri" w:hAnsi="Calibri" w:cs="Calibri"/>
          <w:b/>
          <w:color w:val="FF0000"/>
          <w:highlight w:val="yellow"/>
        </w:rPr>
        <w:t>_____________</w:t>
      </w:r>
      <w:r w:rsidR="00007E2A">
        <w:rPr>
          <w:rFonts w:ascii="Calibri" w:hAnsi="Calibri" w:cs="Calibri"/>
        </w:rPr>
        <w:t xml:space="preserve"> оперативно-диспетчерської групи </w:t>
      </w:r>
      <w:r w:rsidR="00916E5B" w:rsidRPr="002754DB">
        <w:rPr>
          <w:rFonts w:ascii="Calibri" w:hAnsi="Calibri" w:cs="Calibri"/>
        </w:rPr>
        <w:t>ПрАТ «</w:t>
      </w:r>
      <w:r w:rsidR="00007E2A">
        <w:rPr>
          <w:rFonts w:ascii="Calibri" w:hAnsi="Calibri" w:cs="Calibri"/>
        </w:rPr>
        <w:t>Рівнеобленерго</w:t>
      </w:r>
      <w:r w:rsidRPr="002754DB">
        <w:rPr>
          <w:rFonts w:ascii="Calibri" w:hAnsi="Calibri" w:cs="Calibri"/>
        </w:rPr>
        <w:t>» (далі по тексту - Положення) визначає оперативно-технологічні взаємовідносини оперативного персоналу</w:t>
      </w:r>
      <w:r w:rsidR="00B24005" w:rsidRPr="002754DB">
        <w:rPr>
          <w:rFonts w:ascii="Calibri" w:hAnsi="Calibri" w:cs="Calibri"/>
        </w:rPr>
        <w:t xml:space="preserve"> </w:t>
      </w:r>
      <w:r w:rsidR="00B24005" w:rsidRPr="00E002C8">
        <w:rPr>
          <w:rFonts w:ascii="Calibri" w:hAnsi="Calibri" w:cs="Calibri"/>
          <w:color w:val="FF0000"/>
          <w:highlight w:val="yellow"/>
        </w:rPr>
        <w:t xml:space="preserve">ТОВ </w:t>
      </w:r>
      <w:r w:rsidR="00007E2A" w:rsidRPr="00007E2A">
        <w:rPr>
          <w:rFonts w:ascii="Calibri" w:hAnsi="Calibri" w:cs="Calibri"/>
          <w:color w:val="FF0000"/>
          <w:highlight w:val="yellow"/>
          <w:lang w:val="ru-RU"/>
        </w:rPr>
        <w:t>“</w:t>
      </w:r>
      <w:r w:rsidR="008C41FB" w:rsidRPr="008C41FB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___________</w:t>
      </w:r>
      <w:r w:rsidR="00007E2A" w:rsidRPr="00007E2A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”</w:t>
      </w:r>
      <w:r w:rsidR="00D44EFD" w:rsidRPr="002754DB">
        <w:rPr>
          <w:rFonts w:ascii="Calibri" w:hAnsi="Calibri" w:cs="Calibri"/>
        </w:rPr>
        <w:t xml:space="preserve"> (далі – </w:t>
      </w:r>
      <w:r w:rsidR="00E002C8">
        <w:rPr>
          <w:rFonts w:ascii="Calibri" w:hAnsi="Calibri" w:cs="Calibri"/>
        </w:rPr>
        <w:t>Споживач</w:t>
      </w:r>
      <w:r w:rsidR="00D44EFD" w:rsidRPr="002754DB">
        <w:rPr>
          <w:rFonts w:ascii="Calibri" w:hAnsi="Calibri" w:cs="Calibri"/>
        </w:rPr>
        <w:t>)</w:t>
      </w:r>
      <w:r w:rsidR="00B24005" w:rsidRPr="002754DB">
        <w:rPr>
          <w:rFonts w:ascii="Calibri" w:hAnsi="Calibri" w:cs="Calibri"/>
        </w:rPr>
        <w:t xml:space="preserve"> </w:t>
      </w:r>
      <w:r w:rsidRPr="002754DB">
        <w:rPr>
          <w:rFonts w:ascii="Calibri" w:hAnsi="Calibri" w:cs="Calibri"/>
        </w:rPr>
        <w:t xml:space="preserve">і оперативного персоналу </w:t>
      </w:r>
      <w:r w:rsidR="00007E2A" w:rsidRPr="00007E2A">
        <w:rPr>
          <w:rFonts w:ascii="Calibri" w:hAnsi="Calibri" w:cs="Calibri"/>
          <w:b/>
          <w:color w:val="FF0000"/>
          <w:highlight w:val="yellow"/>
        </w:rPr>
        <w:t>_____________</w:t>
      </w:r>
      <w:r w:rsidR="00007E2A">
        <w:rPr>
          <w:rFonts w:ascii="Calibri" w:hAnsi="Calibri" w:cs="Calibri"/>
        </w:rPr>
        <w:t xml:space="preserve"> оперативно-диспетчерської групи </w:t>
      </w:r>
      <w:r w:rsidR="00007E2A" w:rsidRPr="002754DB">
        <w:rPr>
          <w:rFonts w:ascii="Calibri" w:hAnsi="Calibri" w:cs="Calibri"/>
        </w:rPr>
        <w:t xml:space="preserve">ПрАТ </w:t>
      </w:r>
      <w:r w:rsidR="00007E2A" w:rsidRPr="00007E2A">
        <w:rPr>
          <w:rFonts w:ascii="Calibri" w:hAnsi="Calibri" w:cs="Calibri"/>
          <w:lang w:val="ru-RU"/>
        </w:rPr>
        <w:t>“</w:t>
      </w:r>
      <w:r w:rsidR="00007E2A">
        <w:rPr>
          <w:rFonts w:ascii="Calibri" w:hAnsi="Calibri" w:cs="Calibri"/>
        </w:rPr>
        <w:t>Рівнеобленерго</w:t>
      </w:r>
      <w:r w:rsidR="00007E2A" w:rsidRPr="00007E2A">
        <w:rPr>
          <w:rFonts w:ascii="Calibri" w:hAnsi="Calibri" w:cs="Calibri"/>
          <w:lang w:val="ru-RU"/>
        </w:rPr>
        <w:t>”</w:t>
      </w:r>
      <w:r w:rsidR="00D44EFD" w:rsidRPr="002754DB">
        <w:rPr>
          <w:rFonts w:ascii="Calibri" w:hAnsi="Calibri" w:cs="Calibri"/>
        </w:rPr>
        <w:t xml:space="preserve"> (далі – О</w:t>
      </w:r>
      <w:r w:rsidR="00007E2A">
        <w:rPr>
          <w:rFonts w:ascii="Calibri" w:hAnsi="Calibri" w:cs="Calibri"/>
        </w:rPr>
        <w:t>СР</w:t>
      </w:r>
      <w:r w:rsidR="00D44EFD" w:rsidRPr="002754DB">
        <w:rPr>
          <w:rFonts w:ascii="Calibri" w:hAnsi="Calibri" w:cs="Calibri"/>
        </w:rPr>
        <w:t>)</w:t>
      </w:r>
      <w:r w:rsidRPr="002754DB">
        <w:rPr>
          <w:rFonts w:ascii="Calibri" w:hAnsi="Calibri" w:cs="Calibri"/>
        </w:rPr>
        <w:t>.</w:t>
      </w:r>
    </w:p>
    <w:p w:rsidR="000E7598" w:rsidRPr="00007E2A" w:rsidRDefault="000E7598" w:rsidP="00F64D53">
      <w:pPr>
        <w:tabs>
          <w:tab w:val="left" w:pos="567"/>
          <w:tab w:val="left" w:pos="709"/>
        </w:tabs>
        <w:rPr>
          <w:rFonts w:ascii="Calibri" w:hAnsi="Calibri" w:cs="Calibri"/>
        </w:rPr>
      </w:pPr>
    </w:p>
    <w:p w:rsidR="00447373" w:rsidRPr="002754DB" w:rsidRDefault="008E5D61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Положення розроблене на основі:</w:t>
      </w:r>
    </w:p>
    <w:p w:rsidR="00447373" w:rsidRPr="002754DB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007E2A">
        <w:rPr>
          <w:rFonts w:ascii="Calibri" w:hAnsi="Calibri" w:cs="Calibri"/>
          <w:szCs w:val="26"/>
          <w:lang w:val="ru-RU"/>
        </w:rPr>
        <w:t>“</w:t>
      </w:r>
      <w:r w:rsidR="008E5D61" w:rsidRPr="002754DB">
        <w:rPr>
          <w:rFonts w:ascii="Calibri" w:hAnsi="Calibri" w:cs="Calibri"/>
          <w:szCs w:val="26"/>
        </w:rPr>
        <w:t>Кодекс систем розподілу</w:t>
      </w:r>
      <w:r w:rsidRPr="00007E2A">
        <w:rPr>
          <w:rFonts w:ascii="Calibri" w:hAnsi="Calibri" w:cs="Calibri"/>
          <w:szCs w:val="26"/>
          <w:lang w:val="ru-RU"/>
        </w:rPr>
        <w:t>”</w:t>
      </w:r>
      <w:r w:rsidR="008E5D61" w:rsidRPr="002754DB">
        <w:rPr>
          <w:rFonts w:ascii="Calibri" w:hAnsi="Calibri" w:cs="Calibri"/>
          <w:szCs w:val="26"/>
        </w:rPr>
        <w:t xml:space="preserve"> постанова НКРЕКП №310 від 14.03.2018р</w:t>
      </w:r>
      <w:r w:rsidR="004C1C89" w:rsidRPr="002754DB">
        <w:rPr>
          <w:rFonts w:ascii="Calibri" w:hAnsi="Calibri" w:cs="Calibri"/>
          <w:szCs w:val="26"/>
        </w:rPr>
        <w:t>;</w:t>
      </w:r>
    </w:p>
    <w:p w:rsidR="00447373" w:rsidRPr="002754DB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007E2A">
        <w:rPr>
          <w:rFonts w:ascii="Calibri" w:hAnsi="Calibri" w:cs="Calibri"/>
          <w:szCs w:val="26"/>
          <w:lang w:val="ru-RU"/>
        </w:rPr>
        <w:t>“</w:t>
      </w:r>
      <w:r w:rsidR="008E5D61" w:rsidRPr="002754DB">
        <w:rPr>
          <w:rFonts w:ascii="Calibri" w:hAnsi="Calibri" w:cs="Calibri"/>
          <w:szCs w:val="26"/>
        </w:rPr>
        <w:t>Правила безпечної експлуатації електроустановок</w:t>
      </w:r>
      <w:r w:rsidRPr="00007E2A">
        <w:rPr>
          <w:rFonts w:ascii="Calibri" w:hAnsi="Calibri" w:cs="Calibri"/>
          <w:szCs w:val="26"/>
          <w:lang w:val="ru-RU"/>
        </w:rPr>
        <w:t>”</w:t>
      </w:r>
      <w:r w:rsidR="008E5D61" w:rsidRPr="002754DB">
        <w:rPr>
          <w:rFonts w:ascii="Calibri" w:hAnsi="Calibri" w:cs="Calibri"/>
          <w:szCs w:val="26"/>
        </w:rPr>
        <w:t xml:space="preserve"> ДНАОП 1.1.10-1.01.97г.</w:t>
      </w:r>
      <w:r w:rsidR="004C1C89" w:rsidRPr="002754DB">
        <w:rPr>
          <w:rFonts w:ascii="Calibri" w:hAnsi="Calibri" w:cs="Calibri"/>
          <w:szCs w:val="26"/>
        </w:rPr>
        <w:t>;</w:t>
      </w:r>
    </w:p>
    <w:p w:rsidR="004C1C89" w:rsidRPr="002754DB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007E2A">
        <w:rPr>
          <w:rFonts w:ascii="Calibri" w:hAnsi="Calibri" w:cs="Calibri"/>
          <w:szCs w:val="26"/>
          <w:lang w:val="ru-RU"/>
        </w:rPr>
        <w:t>“</w:t>
      </w:r>
      <w:r w:rsidR="004C1C89" w:rsidRPr="002754DB">
        <w:rPr>
          <w:rFonts w:ascii="Calibri" w:hAnsi="Calibri" w:cs="Calibri"/>
          <w:szCs w:val="26"/>
        </w:rPr>
        <w:t>Правила безпечної експлуатації електроустановок споживачів</w:t>
      </w:r>
      <w:r w:rsidRPr="00007E2A">
        <w:rPr>
          <w:rFonts w:ascii="Calibri" w:hAnsi="Calibri" w:cs="Calibri"/>
          <w:szCs w:val="26"/>
          <w:lang w:val="ru-RU"/>
        </w:rPr>
        <w:t>”</w:t>
      </w:r>
      <w:r w:rsidR="004C1C89" w:rsidRPr="002754DB">
        <w:rPr>
          <w:rFonts w:ascii="Calibri" w:hAnsi="Calibri" w:cs="Calibri"/>
          <w:szCs w:val="26"/>
        </w:rPr>
        <w:t>. НПАОП 40.1-1.21-98;</w:t>
      </w:r>
    </w:p>
    <w:p w:rsidR="00447373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007E2A">
        <w:rPr>
          <w:rFonts w:ascii="Calibri" w:hAnsi="Calibri" w:cs="Calibri"/>
          <w:szCs w:val="26"/>
        </w:rPr>
        <w:t>“</w:t>
      </w:r>
      <w:r w:rsidR="008E5D61" w:rsidRPr="002754DB">
        <w:rPr>
          <w:rFonts w:ascii="Calibri" w:hAnsi="Calibri" w:cs="Calibri"/>
          <w:szCs w:val="26"/>
        </w:rPr>
        <w:t>Правила експлуатації електричних станцій і мереж</w:t>
      </w:r>
      <w:r w:rsidRPr="00007E2A">
        <w:rPr>
          <w:rFonts w:ascii="Calibri" w:hAnsi="Calibri" w:cs="Calibri"/>
          <w:szCs w:val="26"/>
        </w:rPr>
        <w:t>”</w:t>
      </w:r>
      <w:r w:rsidR="008E5D61" w:rsidRPr="002754DB">
        <w:rPr>
          <w:rFonts w:ascii="Calibri" w:hAnsi="Calibri" w:cs="Calibri"/>
          <w:szCs w:val="26"/>
        </w:rPr>
        <w:t>. затверджені Наказом Міністерства енергетики та вугільної промисл</w:t>
      </w:r>
      <w:r w:rsidR="004C1C89" w:rsidRPr="002754DB">
        <w:rPr>
          <w:rFonts w:ascii="Calibri" w:hAnsi="Calibri" w:cs="Calibri"/>
          <w:szCs w:val="26"/>
        </w:rPr>
        <w:t>овості України 21.06.2019 № 271;</w:t>
      </w:r>
    </w:p>
    <w:p w:rsidR="00007E2A" w:rsidRPr="00007E2A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007E2A">
        <w:rPr>
          <w:rFonts w:ascii="Calibri" w:hAnsi="Calibri" w:cs="Calibri"/>
          <w:szCs w:val="26"/>
          <w:lang w:val="ru-RU"/>
        </w:rPr>
        <w:t>“</w:t>
      </w:r>
      <w:r w:rsidRPr="002754DB">
        <w:rPr>
          <w:rFonts w:ascii="Calibri" w:hAnsi="Calibri" w:cs="Calibri"/>
          <w:szCs w:val="26"/>
        </w:rPr>
        <w:t>Правила</w:t>
      </w:r>
      <w:r w:rsidRPr="00007E2A">
        <w:rPr>
          <w:rFonts w:ascii="Calibri" w:hAnsi="Calibri" w:cs="Calibri"/>
          <w:szCs w:val="26"/>
          <w:lang w:val="ru-RU"/>
        </w:rPr>
        <w:t xml:space="preserve"> </w:t>
      </w:r>
      <w:r>
        <w:rPr>
          <w:rFonts w:ascii="Calibri" w:hAnsi="Calibri" w:cs="Calibri"/>
          <w:szCs w:val="26"/>
        </w:rPr>
        <w:t>технічної</w:t>
      </w:r>
      <w:r w:rsidRPr="002754DB">
        <w:rPr>
          <w:rFonts w:ascii="Calibri" w:hAnsi="Calibri" w:cs="Calibri"/>
          <w:szCs w:val="26"/>
        </w:rPr>
        <w:t xml:space="preserve"> експлуатації</w:t>
      </w:r>
      <w:r>
        <w:rPr>
          <w:rFonts w:ascii="Calibri" w:hAnsi="Calibri" w:cs="Calibri"/>
          <w:szCs w:val="26"/>
        </w:rPr>
        <w:t xml:space="preserve"> електроустановок споживачів</w:t>
      </w:r>
      <w:r w:rsidRPr="00007E2A">
        <w:rPr>
          <w:rFonts w:ascii="Calibri" w:hAnsi="Calibri" w:cs="Calibri"/>
          <w:szCs w:val="26"/>
          <w:lang w:val="ru-RU"/>
        </w:rPr>
        <w:t xml:space="preserve">”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Наказ Міністерства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палива та енергетики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25.07.2006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№</w:t>
      </w:r>
      <w:r>
        <w:rPr>
          <w:rFonts w:ascii="Calibri" w:hAnsi="Calibri" w:cs="Calibri"/>
          <w:bCs/>
          <w:color w:val="333333"/>
          <w:shd w:val="clear" w:color="auto" w:fill="FFFFFF"/>
        </w:rPr>
        <w:t xml:space="preserve">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258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(у редакції наказу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Міністерства енергетики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</w:t>
      </w:r>
      <w:r w:rsidRPr="00007E2A">
        <w:rPr>
          <w:rFonts w:ascii="Calibri" w:hAnsi="Calibri" w:cs="Calibri"/>
          <w:bCs/>
          <w:color w:val="333333"/>
          <w:shd w:val="clear" w:color="auto" w:fill="FFFFFF"/>
        </w:rPr>
        <w:t>та вугільної промисловості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13.02.2012 </w:t>
      </w:r>
      <w:r>
        <w:rPr>
          <w:rFonts w:ascii="Calibri" w:hAnsi="Calibri" w:cs="Calibri"/>
          <w:bCs/>
          <w:color w:val="333333"/>
          <w:shd w:val="clear" w:color="auto" w:fill="FFFFFF"/>
        </w:rPr>
        <w:t>№ 91)</w:t>
      </w:r>
      <w:r w:rsidRPr="00007E2A">
        <w:rPr>
          <w:rFonts w:ascii="Calibri" w:hAnsi="Calibri" w:cs="Calibri"/>
          <w:bCs/>
          <w:color w:val="333333"/>
          <w:shd w:val="clear" w:color="auto" w:fill="FFFFFF"/>
          <w:lang w:val="ru-RU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447373" w:rsidRPr="002754DB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szCs w:val="26"/>
          <w:lang w:val="en-US"/>
        </w:rPr>
        <w:t>“</w:t>
      </w:r>
      <w:r w:rsidR="008E5D61" w:rsidRPr="002754DB">
        <w:rPr>
          <w:rFonts w:ascii="Calibri" w:hAnsi="Calibri" w:cs="Calibri"/>
          <w:szCs w:val="26"/>
        </w:rPr>
        <w:t>Правила улаштування електро</w:t>
      </w:r>
      <w:r w:rsidR="004C1C89" w:rsidRPr="002754DB">
        <w:rPr>
          <w:rFonts w:ascii="Calibri" w:hAnsi="Calibri" w:cs="Calibri"/>
          <w:szCs w:val="26"/>
        </w:rPr>
        <w:t>установок</w:t>
      </w:r>
      <w:r>
        <w:rPr>
          <w:rFonts w:ascii="Calibri" w:hAnsi="Calibri" w:cs="Calibri"/>
          <w:szCs w:val="26"/>
          <w:lang w:val="en-US"/>
        </w:rPr>
        <w:t>”</w:t>
      </w:r>
      <w:r w:rsidR="004C1C89" w:rsidRPr="002754DB">
        <w:rPr>
          <w:rFonts w:ascii="Calibri" w:hAnsi="Calibri" w:cs="Calibri"/>
          <w:szCs w:val="26"/>
        </w:rPr>
        <w:t>. Київ-2006 УДК 621315;</w:t>
      </w:r>
    </w:p>
    <w:p w:rsidR="00447373" w:rsidRPr="002754DB" w:rsidRDefault="008E5D61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2754DB">
        <w:rPr>
          <w:rFonts w:ascii="Calibri" w:hAnsi="Calibri" w:cs="Calibri"/>
          <w:szCs w:val="26"/>
        </w:rPr>
        <w:t xml:space="preserve">Інструкція </w:t>
      </w:r>
      <w:r w:rsidR="00007E2A" w:rsidRPr="00007E2A">
        <w:rPr>
          <w:rFonts w:ascii="Calibri" w:hAnsi="Calibri" w:cs="Calibri"/>
          <w:szCs w:val="26"/>
          <w:lang w:val="ru-RU"/>
        </w:rPr>
        <w:t>“</w:t>
      </w:r>
      <w:r w:rsidRPr="002754DB">
        <w:rPr>
          <w:rFonts w:ascii="Calibri" w:hAnsi="Calibri" w:cs="Calibri"/>
          <w:szCs w:val="26"/>
        </w:rPr>
        <w:t>Ліквідація аварій та порушення режиму на енергопідприємствах, і в енерго</w:t>
      </w:r>
      <w:r w:rsidR="00916E5B" w:rsidRPr="002754DB">
        <w:rPr>
          <w:rFonts w:ascii="Calibri" w:hAnsi="Calibri" w:cs="Calibri"/>
          <w:szCs w:val="26"/>
        </w:rPr>
        <w:t>-</w:t>
      </w:r>
      <w:r w:rsidRPr="002754DB">
        <w:rPr>
          <w:rFonts w:ascii="Calibri" w:hAnsi="Calibri" w:cs="Calibri"/>
          <w:szCs w:val="26"/>
        </w:rPr>
        <w:t>об'єднан</w:t>
      </w:r>
      <w:r w:rsidR="004C1C89" w:rsidRPr="002754DB">
        <w:rPr>
          <w:rFonts w:ascii="Calibri" w:hAnsi="Calibri" w:cs="Calibri"/>
          <w:szCs w:val="26"/>
        </w:rPr>
        <w:t>нях</w:t>
      </w:r>
      <w:r w:rsidR="00007E2A" w:rsidRPr="00007E2A">
        <w:rPr>
          <w:rFonts w:ascii="Calibri" w:hAnsi="Calibri" w:cs="Calibri"/>
          <w:szCs w:val="26"/>
          <w:lang w:val="ru-RU"/>
        </w:rPr>
        <w:t>”</w:t>
      </w:r>
      <w:r w:rsidR="004C1C89" w:rsidRPr="002754DB">
        <w:rPr>
          <w:rFonts w:ascii="Calibri" w:hAnsi="Calibri" w:cs="Calibri"/>
          <w:szCs w:val="26"/>
        </w:rPr>
        <w:t xml:space="preserve"> СОУ-Н МПЕ 40.1.20.563 2004;</w:t>
      </w:r>
    </w:p>
    <w:p w:rsidR="00447373" w:rsidRPr="002754DB" w:rsidRDefault="00007E2A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007E2A">
        <w:rPr>
          <w:rFonts w:ascii="Calibri" w:hAnsi="Calibri" w:cs="Calibri"/>
          <w:szCs w:val="26"/>
          <w:lang w:val="ru-RU"/>
        </w:rPr>
        <w:t>“</w:t>
      </w:r>
      <w:r w:rsidR="008E5D61" w:rsidRPr="002754DB">
        <w:rPr>
          <w:rFonts w:ascii="Calibri" w:hAnsi="Calibri" w:cs="Calibri"/>
          <w:szCs w:val="26"/>
        </w:rPr>
        <w:t>Правила виконання оперативних перемикань в електроустановках</w:t>
      </w:r>
      <w:r w:rsidRPr="00007E2A">
        <w:rPr>
          <w:rFonts w:ascii="Calibri" w:hAnsi="Calibri" w:cs="Calibri"/>
          <w:szCs w:val="26"/>
          <w:lang w:val="ru-RU"/>
        </w:rPr>
        <w:t>”</w:t>
      </w:r>
      <w:r w:rsidR="008E5D61" w:rsidRPr="002754DB">
        <w:rPr>
          <w:rFonts w:ascii="Calibri" w:hAnsi="Calibri" w:cs="Calibri"/>
          <w:szCs w:val="26"/>
        </w:rPr>
        <w:t>, затверджені Наказом Міністерства енергетики та вугільної промисловості України 30.01.2018 № 77 та зареєстровані в Міністерстві юстиції України 21 лютого 2018 р. за № 211/31663.</w:t>
      </w:r>
    </w:p>
    <w:p w:rsidR="00544EAC" w:rsidRPr="002754DB" w:rsidRDefault="00544EAC" w:rsidP="00F64D53">
      <w:p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2754DB">
        <w:rPr>
          <w:rFonts w:ascii="Calibri" w:hAnsi="Calibri" w:cs="Calibri"/>
          <w:szCs w:val="26"/>
        </w:rPr>
        <w:t>Дане положення повинні знати і виконувати :</w:t>
      </w:r>
    </w:p>
    <w:p w:rsidR="00544EAC" w:rsidRPr="002754DB" w:rsidRDefault="00544EAC" w:rsidP="00F64D53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Calibri" w:hAnsi="Calibri" w:cs="Calibri"/>
          <w:szCs w:val="26"/>
        </w:rPr>
      </w:pPr>
      <w:r w:rsidRPr="002754DB">
        <w:rPr>
          <w:rFonts w:ascii="Calibri" w:hAnsi="Calibri" w:cs="Calibri"/>
          <w:szCs w:val="26"/>
        </w:rPr>
        <w:t>керівники й оперативний персонал</w:t>
      </w:r>
      <w:r w:rsidR="00007E2A">
        <w:rPr>
          <w:rFonts w:ascii="Calibri" w:hAnsi="Calibri" w:cs="Calibri"/>
          <w:szCs w:val="26"/>
        </w:rPr>
        <w:t xml:space="preserve"> </w:t>
      </w:r>
      <w:r w:rsidR="00007E2A" w:rsidRPr="00007E2A">
        <w:rPr>
          <w:rFonts w:ascii="Calibri" w:hAnsi="Calibri" w:cs="Calibri"/>
          <w:b/>
          <w:color w:val="FF0000"/>
          <w:highlight w:val="yellow"/>
        </w:rPr>
        <w:t>_____________</w:t>
      </w:r>
      <w:r w:rsidR="00007E2A">
        <w:rPr>
          <w:rFonts w:ascii="Calibri" w:hAnsi="Calibri" w:cs="Calibri"/>
          <w:b/>
          <w:color w:val="FF0000"/>
        </w:rPr>
        <w:t xml:space="preserve"> </w:t>
      </w:r>
      <w:r w:rsidR="00007E2A" w:rsidRPr="00007E2A">
        <w:rPr>
          <w:rFonts w:ascii="Calibri" w:hAnsi="Calibri" w:cs="Calibri"/>
          <w:color w:val="auto"/>
        </w:rPr>
        <w:t>ОДГ</w:t>
      </w:r>
      <w:r w:rsidRPr="002754DB">
        <w:rPr>
          <w:rFonts w:ascii="Calibri" w:hAnsi="Calibri" w:cs="Calibri"/>
          <w:szCs w:val="26"/>
        </w:rPr>
        <w:t xml:space="preserve"> </w:t>
      </w:r>
      <w:r w:rsidR="00007E2A">
        <w:rPr>
          <w:rFonts w:ascii="Calibri" w:hAnsi="Calibri" w:cs="Calibri"/>
          <w:szCs w:val="26"/>
        </w:rPr>
        <w:t xml:space="preserve"> </w:t>
      </w:r>
      <w:r w:rsidRPr="002754DB">
        <w:rPr>
          <w:rFonts w:ascii="Calibri" w:hAnsi="Calibri" w:cs="Calibri"/>
          <w:szCs w:val="26"/>
        </w:rPr>
        <w:t xml:space="preserve">ПрАТ </w:t>
      </w:r>
      <w:r w:rsidR="00007E2A" w:rsidRPr="00007E2A">
        <w:rPr>
          <w:rFonts w:ascii="Calibri" w:hAnsi="Calibri" w:cs="Calibri"/>
          <w:szCs w:val="26"/>
          <w:lang w:val="ru-RU"/>
        </w:rPr>
        <w:t>“</w:t>
      </w:r>
      <w:r w:rsidR="00007E2A">
        <w:rPr>
          <w:rFonts w:ascii="Calibri" w:hAnsi="Calibri" w:cs="Calibri"/>
          <w:szCs w:val="26"/>
          <w:lang w:val="ru-RU"/>
        </w:rPr>
        <w:t>Рівнеобленерго</w:t>
      </w:r>
      <w:r w:rsidR="00007E2A" w:rsidRPr="00007E2A">
        <w:rPr>
          <w:rFonts w:ascii="Calibri" w:hAnsi="Calibri" w:cs="Calibri"/>
          <w:szCs w:val="26"/>
          <w:lang w:val="ru-RU"/>
        </w:rPr>
        <w:t>”</w:t>
      </w:r>
      <w:r w:rsidRPr="002754DB">
        <w:rPr>
          <w:rFonts w:ascii="Calibri" w:hAnsi="Calibri" w:cs="Calibri"/>
          <w:szCs w:val="26"/>
        </w:rPr>
        <w:t>;</w:t>
      </w:r>
    </w:p>
    <w:p w:rsidR="00544EAC" w:rsidRPr="00007E2A" w:rsidRDefault="00007E2A" w:rsidP="00007E2A">
      <w:pPr>
        <w:tabs>
          <w:tab w:val="left" w:pos="567"/>
        </w:tabs>
        <w:ind w:left="360"/>
        <w:jc w:val="both"/>
        <w:rPr>
          <w:rFonts w:ascii="Calibri" w:hAnsi="Calibri" w:cs="Calibri"/>
          <w:color w:val="FF0000"/>
          <w:szCs w:val="26"/>
          <w:highlight w:val="yellow"/>
        </w:rPr>
      </w:pPr>
      <w:r w:rsidRPr="00007E2A">
        <w:rPr>
          <w:rFonts w:ascii="Calibri" w:hAnsi="Calibri" w:cs="Calibri"/>
          <w:szCs w:val="26"/>
          <w:lang w:val="ru-RU"/>
        </w:rPr>
        <w:t xml:space="preserve">- </w:t>
      </w:r>
      <w:r>
        <w:rPr>
          <w:rFonts w:ascii="Calibri" w:hAnsi="Calibri" w:cs="Calibri"/>
          <w:szCs w:val="26"/>
        </w:rPr>
        <w:t xml:space="preserve"> к</w:t>
      </w:r>
      <w:r w:rsidR="00544EAC" w:rsidRPr="00007E2A">
        <w:rPr>
          <w:rFonts w:ascii="Calibri" w:hAnsi="Calibri" w:cs="Calibri"/>
          <w:szCs w:val="26"/>
        </w:rPr>
        <w:t xml:space="preserve">ерівники й оперативний персонал </w:t>
      </w:r>
      <w:r w:rsidR="00544EAC" w:rsidRPr="00007E2A">
        <w:rPr>
          <w:rFonts w:ascii="Calibri" w:hAnsi="Calibri" w:cs="Calibri"/>
          <w:color w:val="FF0000"/>
          <w:szCs w:val="26"/>
          <w:highlight w:val="yellow"/>
        </w:rPr>
        <w:t xml:space="preserve">ТОВ </w:t>
      </w:r>
      <w:r w:rsidRPr="00007E2A">
        <w:rPr>
          <w:rFonts w:ascii="Calibri" w:hAnsi="Calibri" w:cs="Calibri"/>
          <w:color w:val="FF0000"/>
          <w:szCs w:val="26"/>
          <w:highlight w:val="yellow"/>
          <w:lang w:val="ru-RU"/>
        </w:rPr>
        <w:t>“</w:t>
      </w:r>
      <w:r w:rsidR="008C41FB" w:rsidRPr="00007E2A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___________</w:t>
      </w:r>
      <w:r w:rsidRPr="00007E2A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”</w:t>
      </w:r>
      <w:r w:rsidR="00544EAC" w:rsidRPr="00007E2A">
        <w:rPr>
          <w:rFonts w:ascii="Calibri" w:hAnsi="Calibri" w:cs="Calibri"/>
          <w:color w:val="FF0000"/>
          <w:szCs w:val="26"/>
          <w:highlight w:val="yellow"/>
        </w:rPr>
        <w:t>.</w:t>
      </w:r>
    </w:p>
    <w:p w:rsidR="00544EAC" w:rsidRPr="002754DB" w:rsidRDefault="00544EAC" w:rsidP="00F64D53">
      <w:pPr>
        <w:tabs>
          <w:tab w:val="left" w:pos="567"/>
          <w:tab w:val="left" w:pos="709"/>
        </w:tabs>
        <w:jc w:val="both"/>
        <w:rPr>
          <w:rFonts w:ascii="Calibri" w:hAnsi="Calibri" w:cs="Calibri"/>
        </w:rPr>
      </w:pPr>
    </w:p>
    <w:p w:rsidR="00447373" w:rsidRPr="002754DB" w:rsidRDefault="008E5D61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Оперативний персонал </w:t>
      </w:r>
      <w:r w:rsidR="00E002C8">
        <w:rPr>
          <w:rFonts w:ascii="Calibri" w:hAnsi="Calibri" w:cs="Calibri"/>
        </w:rPr>
        <w:t>Споживач</w:t>
      </w:r>
      <w:r w:rsidR="00D44EFD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- це працівники </w:t>
      </w:r>
      <w:r w:rsidR="00916E5B" w:rsidRPr="00E002C8">
        <w:rPr>
          <w:rFonts w:ascii="Calibri" w:hAnsi="Calibri" w:cs="Calibri"/>
          <w:color w:val="FF0000"/>
          <w:highlight w:val="yellow"/>
        </w:rPr>
        <w:t xml:space="preserve">ТОВ </w:t>
      </w:r>
      <w:r w:rsidR="00007E2A" w:rsidRPr="00007E2A">
        <w:rPr>
          <w:rFonts w:ascii="Calibri" w:hAnsi="Calibri" w:cs="Calibri"/>
          <w:color w:val="FF0000"/>
          <w:highlight w:val="yellow"/>
          <w:lang w:val="ru-RU"/>
        </w:rPr>
        <w:t>“</w:t>
      </w:r>
      <w:r w:rsidR="008C41FB" w:rsidRPr="008C41FB">
        <w:rPr>
          <w:rFonts w:ascii="Calibri" w:hAnsi="Calibri" w:cs="Calibri"/>
          <w:b/>
          <w:color w:val="FF0000"/>
          <w:sz w:val="28"/>
          <w:szCs w:val="26"/>
          <w:highlight w:val="yellow"/>
          <w:lang w:val="ru-RU"/>
        </w:rPr>
        <w:t>___________</w:t>
      </w:r>
      <w:r w:rsidR="00007E2A" w:rsidRPr="00007E2A">
        <w:rPr>
          <w:rFonts w:ascii="Calibri" w:hAnsi="Calibri" w:cs="Calibri"/>
          <w:b/>
          <w:color w:val="FF0000"/>
          <w:sz w:val="28"/>
          <w:szCs w:val="26"/>
          <w:lang w:val="ru-RU"/>
        </w:rPr>
        <w:t>”</w:t>
      </w:r>
      <w:r w:rsidR="004C1C89" w:rsidRPr="002754DB">
        <w:rPr>
          <w:rFonts w:ascii="Calibri" w:hAnsi="Calibri" w:cs="Calibri"/>
        </w:rPr>
        <w:t xml:space="preserve"> згідно </w:t>
      </w:r>
      <w:r w:rsidR="00D440AB" w:rsidRPr="00D440AB">
        <w:rPr>
          <w:rFonts w:ascii="Calibri" w:hAnsi="Calibri" w:cs="Calibri"/>
          <w:color w:val="auto"/>
        </w:rPr>
        <w:t>Д</w:t>
      </w:r>
      <w:r w:rsidR="004C1C89" w:rsidRPr="00D440AB">
        <w:rPr>
          <w:rFonts w:ascii="Calibri" w:hAnsi="Calibri" w:cs="Calibri"/>
          <w:color w:val="auto"/>
        </w:rPr>
        <w:t>одатку №</w:t>
      </w:r>
      <w:r w:rsidR="00D440AB" w:rsidRPr="00D440AB">
        <w:rPr>
          <w:rFonts w:ascii="Calibri" w:hAnsi="Calibri" w:cs="Calibri"/>
          <w:color w:val="auto"/>
        </w:rPr>
        <w:t>2 до цього Положення</w:t>
      </w:r>
      <w:r w:rsidRPr="00D440AB">
        <w:rPr>
          <w:rFonts w:ascii="Calibri" w:hAnsi="Calibri" w:cs="Calibri"/>
          <w:color w:val="auto"/>
        </w:rPr>
        <w:t>, які допущені до оперативних перемикань та переговорів згідн</w:t>
      </w:r>
      <w:r w:rsidRPr="002754DB">
        <w:rPr>
          <w:rFonts w:ascii="Calibri" w:hAnsi="Calibri" w:cs="Calibri"/>
        </w:rPr>
        <w:t>о</w:t>
      </w:r>
      <w:r w:rsidR="00916E5B" w:rsidRPr="002754DB">
        <w:rPr>
          <w:rFonts w:ascii="Calibri" w:hAnsi="Calibri" w:cs="Calibri"/>
        </w:rPr>
        <w:t xml:space="preserve"> </w:t>
      </w:r>
      <w:r w:rsidRPr="002754DB">
        <w:rPr>
          <w:rFonts w:ascii="Calibri" w:hAnsi="Calibri" w:cs="Calibri"/>
        </w:rPr>
        <w:t>наказу по підприємству.</w:t>
      </w:r>
    </w:p>
    <w:p w:rsidR="000E7598" w:rsidRPr="002754DB" w:rsidRDefault="000E7598" w:rsidP="00F64D53">
      <w:pPr>
        <w:tabs>
          <w:tab w:val="left" w:pos="567"/>
          <w:tab w:val="left" w:pos="709"/>
        </w:tabs>
        <w:jc w:val="both"/>
        <w:rPr>
          <w:rFonts w:ascii="Calibri" w:hAnsi="Calibri" w:cs="Calibri"/>
        </w:rPr>
      </w:pPr>
    </w:p>
    <w:p w:rsidR="00447373" w:rsidRPr="002754DB" w:rsidRDefault="008E5D61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Оперативний персонал</w:t>
      </w:r>
      <w:r w:rsidR="00007E2A">
        <w:rPr>
          <w:rFonts w:ascii="Calibri" w:hAnsi="Calibri" w:cs="Calibri"/>
        </w:rPr>
        <w:t xml:space="preserve"> </w:t>
      </w:r>
      <w:r w:rsidR="00007E2A" w:rsidRPr="00007E2A">
        <w:rPr>
          <w:rFonts w:ascii="Calibri" w:hAnsi="Calibri" w:cs="Calibri"/>
          <w:b/>
          <w:color w:val="FF0000"/>
          <w:highlight w:val="yellow"/>
        </w:rPr>
        <w:t>_____________</w:t>
      </w:r>
      <w:r w:rsidRPr="002754DB">
        <w:rPr>
          <w:rFonts w:ascii="Calibri" w:hAnsi="Calibri" w:cs="Calibri"/>
        </w:rPr>
        <w:t xml:space="preserve"> </w:t>
      </w:r>
      <w:r w:rsidR="00D44EFD" w:rsidRPr="002754DB">
        <w:rPr>
          <w:rFonts w:ascii="Calibri" w:hAnsi="Calibri" w:cs="Calibri"/>
        </w:rPr>
        <w:t>О</w:t>
      </w:r>
      <w:r w:rsidR="00007E2A">
        <w:rPr>
          <w:rFonts w:ascii="Calibri" w:hAnsi="Calibri" w:cs="Calibri"/>
        </w:rPr>
        <w:t>ДГ</w:t>
      </w:r>
      <w:r w:rsidRPr="002754DB">
        <w:rPr>
          <w:rFonts w:ascii="Calibri" w:hAnsi="Calibri" w:cs="Calibri"/>
        </w:rPr>
        <w:t xml:space="preserve"> - це працівники </w:t>
      </w:r>
      <w:r w:rsidR="00007E2A" w:rsidRPr="00007E2A">
        <w:rPr>
          <w:rFonts w:ascii="Calibri" w:hAnsi="Calibri" w:cs="Calibri"/>
          <w:b/>
          <w:color w:val="FF0000"/>
          <w:highlight w:val="yellow"/>
        </w:rPr>
        <w:t>_____________</w:t>
      </w:r>
      <w:r w:rsidR="00007E2A" w:rsidRPr="002754DB">
        <w:rPr>
          <w:rFonts w:ascii="Calibri" w:hAnsi="Calibri" w:cs="Calibri"/>
        </w:rPr>
        <w:t xml:space="preserve"> О</w:t>
      </w:r>
      <w:r w:rsidR="00007E2A">
        <w:rPr>
          <w:rFonts w:ascii="Calibri" w:hAnsi="Calibri" w:cs="Calibri"/>
        </w:rPr>
        <w:t>ДГ</w:t>
      </w:r>
      <w:r w:rsidR="00007E2A" w:rsidRPr="002754DB">
        <w:rPr>
          <w:rFonts w:ascii="Calibri" w:hAnsi="Calibri" w:cs="Calibri"/>
        </w:rPr>
        <w:t xml:space="preserve"> </w:t>
      </w:r>
      <w:r w:rsidR="00916E5B" w:rsidRPr="002754DB">
        <w:rPr>
          <w:rFonts w:ascii="Calibri" w:hAnsi="Calibri" w:cs="Calibri"/>
        </w:rPr>
        <w:t xml:space="preserve">ПрАТ </w:t>
      </w:r>
      <w:r w:rsidR="00007E2A" w:rsidRPr="00007E2A">
        <w:rPr>
          <w:rFonts w:ascii="Calibri" w:hAnsi="Calibri" w:cs="Calibri"/>
          <w:lang w:val="ru-RU"/>
        </w:rPr>
        <w:t>“</w:t>
      </w:r>
      <w:r w:rsidR="00007E2A">
        <w:rPr>
          <w:rFonts w:ascii="Calibri" w:hAnsi="Calibri" w:cs="Calibri"/>
        </w:rPr>
        <w:t>Рівнеобленерго</w:t>
      </w:r>
      <w:r w:rsidR="00007E2A" w:rsidRPr="00007E2A">
        <w:rPr>
          <w:rFonts w:ascii="Calibri" w:hAnsi="Calibri" w:cs="Calibri"/>
          <w:lang w:val="ru-RU"/>
        </w:rPr>
        <w:t xml:space="preserve">” </w:t>
      </w:r>
      <w:r w:rsidR="004C1C89" w:rsidRPr="00D440AB">
        <w:rPr>
          <w:rFonts w:ascii="Calibri" w:hAnsi="Calibri" w:cs="Calibri"/>
          <w:color w:val="auto"/>
        </w:rPr>
        <w:t>згідно додатку №</w:t>
      </w:r>
      <w:r w:rsidR="00D440AB" w:rsidRPr="00D440AB">
        <w:rPr>
          <w:rFonts w:ascii="Calibri" w:hAnsi="Calibri" w:cs="Calibri"/>
          <w:color w:val="auto"/>
        </w:rPr>
        <w:t>3 до цього Положення</w:t>
      </w:r>
      <w:r w:rsidRPr="00D440AB">
        <w:rPr>
          <w:rFonts w:ascii="Calibri" w:hAnsi="Calibri" w:cs="Calibri"/>
          <w:color w:val="auto"/>
        </w:rPr>
        <w:t>,</w:t>
      </w:r>
      <w:r w:rsidRPr="002754DB">
        <w:rPr>
          <w:rFonts w:ascii="Calibri" w:hAnsi="Calibri" w:cs="Calibri"/>
        </w:rPr>
        <w:t xml:space="preserve"> які допущені до оперативних перемикань та переговорів згідно наказу по підприємству.</w:t>
      </w:r>
    </w:p>
    <w:p w:rsidR="000E7598" w:rsidRPr="002754DB" w:rsidRDefault="000E7598" w:rsidP="00F64D53">
      <w:pPr>
        <w:tabs>
          <w:tab w:val="left" w:pos="567"/>
          <w:tab w:val="left" w:pos="709"/>
        </w:tabs>
        <w:jc w:val="both"/>
        <w:rPr>
          <w:rFonts w:ascii="Calibri" w:hAnsi="Calibri" w:cs="Calibri"/>
        </w:rPr>
      </w:pPr>
    </w:p>
    <w:p w:rsidR="000E7598" w:rsidRPr="002754DB" w:rsidRDefault="004C1C89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007E2A">
        <w:rPr>
          <w:rFonts w:ascii="Calibri" w:hAnsi="Calibri" w:cs="Calibri"/>
        </w:rPr>
        <w:t xml:space="preserve">Списки осіб оперативного персоналу </w:t>
      </w:r>
      <w:r w:rsidR="00E002C8" w:rsidRPr="00007E2A">
        <w:rPr>
          <w:rFonts w:ascii="Calibri" w:hAnsi="Calibri" w:cs="Calibri"/>
        </w:rPr>
        <w:t>Споживач</w:t>
      </w:r>
      <w:r w:rsidR="00D44EFD" w:rsidRPr="00007E2A">
        <w:rPr>
          <w:rFonts w:ascii="Calibri" w:hAnsi="Calibri" w:cs="Calibri"/>
        </w:rPr>
        <w:t>а</w:t>
      </w:r>
      <w:r w:rsidRPr="00007E2A">
        <w:rPr>
          <w:rFonts w:ascii="Calibri" w:hAnsi="Calibri" w:cs="Calibri"/>
        </w:rPr>
        <w:t xml:space="preserve"> додаються у </w:t>
      </w:r>
      <w:r w:rsidR="00007E2A">
        <w:rPr>
          <w:rFonts w:ascii="Calibri" w:hAnsi="Calibri" w:cs="Calibri"/>
        </w:rPr>
        <w:t>одному</w:t>
      </w:r>
      <w:r w:rsidRPr="00007E2A">
        <w:rPr>
          <w:rFonts w:ascii="Calibri" w:hAnsi="Calibri" w:cs="Calibri"/>
        </w:rPr>
        <w:t xml:space="preserve"> примірник</w:t>
      </w:r>
      <w:r w:rsidR="00007E2A">
        <w:rPr>
          <w:rFonts w:ascii="Calibri" w:hAnsi="Calibri" w:cs="Calibri"/>
        </w:rPr>
        <w:t>у</w:t>
      </w:r>
      <w:r w:rsidRPr="00007E2A">
        <w:rPr>
          <w:rFonts w:ascii="Calibri" w:hAnsi="Calibri" w:cs="Calibri"/>
        </w:rPr>
        <w:t xml:space="preserve"> за підписом особи, відповідальної за енергогосподарство </w:t>
      </w:r>
      <w:r w:rsidR="00E002C8" w:rsidRPr="00007E2A">
        <w:rPr>
          <w:rFonts w:ascii="Calibri" w:hAnsi="Calibri" w:cs="Calibri"/>
        </w:rPr>
        <w:t>Споживач</w:t>
      </w:r>
      <w:r w:rsidR="00D44EFD" w:rsidRPr="00007E2A">
        <w:rPr>
          <w:rFonts w:ascii="Calibri" w:hAnsi="Calibri" w:cs="Calibri"/>
        </w:rPr>
        <w:t>а</w:t>
      </w:r>
      <w:r w:rsidRPr="00007E2A">
        <w:rPr>
          <w:rFonts w:ascii="Calibri" w:hAnsi="Calibri" w:cs="Calibri"/>
        </w:rPr>
        <w:t xml:space="preserve">, затверджені технічним керівником підприємства </w:t>
      </w:r>
      <w:r w:rsidR="00E002C8" w:rsidRPr="00007E2A">
        <w:rPr>
          <w:rFonts w:ascii="Calibri" w:hAnsi="Calibri" w:cs="Calibri"/>
        </w:rPr>
        <w:t>Споживач</w:t>
      </w:r>
      <w:r w:rsidR="00D44EFD" w:rsidRPr="00007E2A">
        <w:rPr>
          <w:rFonts w:ascii="Calibri" w:hAnsi="Calibri" w:cs="Calibri"/>
        </w:rPr>
        <w:t>а</w:t>
      </w:r>
      <w:r w:rsidRPr="00007E2A">
        <w:rPr>
          <w:rFonts w:ascii="Calibri" w:hAnsi="Calibri" w:cs="Calibri"/>
        </w:rPr>
        <w:t>.</w:t>
      </w:r>
      <w:r w:rsidR="00D44EFD" w:rsidRPr="00007E2A">
        <w:rPr>
          <w:rFonts w:ascii="Calibri" w:hAnsi="Calibri" w:cs="Calibri"/>
        </w:rPr>
        <w:t xml:space="preserve"> </w:t>
      </w:r>
      <w:r w:rsidRPr="00007E2A">
        <w:rPr>
          <w:rFonts w:ascii="Calibri" w:hAnsi="Calibri" w:cs="Calibri"/>
        </w:rPr>
        <w:t xml:space="preserve">Надалі, списки осіб оперативного персоналу </w:t>
      </w:r>
      <w:r w:rsidR="00E002C8" w:rsidRPr="00007E2A">
        <w:rPr>
          <w:rFonts w:ascii="Calibri" w:hAnsi="Calibri" w:cs="Calibri"/>
        </w:rPr>
        <w:t>Споживач</w:t>
      </w:r>
      <w:r w:rsidR="00B33D83" w:rsidRPr="00007E2A">
        <w:rPr>
          <w:rFonts w:ascii="Calibri" w:hAnsi="Calibri" w:cs="Calibri"/>
        </w:rPr>
        <w:t>а</w:t>
      </w:r>
      <w:r w:rsidRPr="00007E2A">
        <w:rPr>
          <w:rFonts w:ascii="Calibri" w:hAnsi="Calibri" w:cs="Calibri"/>
        </w:rPr>
        <w:t xml:space="preserve"> та ОСР, щорічно, у грудні-місяці переглядаються на наступний рік і надаються в ОСР та </w:t>
      </w:r>
      <w:r w:rsidR="00E002C8" w:rsidRPr="00007E2A">
        <w:rPr>
          <w:rFonts w:ascii="Calibri" w:hAnsi="Calibri" w:cs="Calibri"/>
        </w:rPr>
        <w:t>Споживач</w:t>
      </w:r>
      <w:r w:rsidR="00B33D83" w:rsidRPr="00007E2A">
        <w:rPr>
          <w:rFonts w:ascii="Calibri" w:hAnsi="Calibri" w:cs="Calibri"/>
        </w:rPr>
        <w:t>у</w:t>
      </w:r>
      <w:r w:rsidRPr="00007E2A">
        <w:rPr>
          <w:rFonts w:ascii="Calibri" w:hAnsi="Calibri" w:cs="Calibri"/>
        </w:rPr>
        <w:t>.</w:t>
      </w:r>
    </w:p>
    <w:p w:rsidR="00B33D83" w:rsidRPr="002754DB" w:rsidRDefault="00B33D83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B33D83" w:rsidRPr="002754DB" w:rsidRDefault="00B33D83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rPr>
          <w:rFonts w:ascii="Calibri" w:hAnsi="Calibri" w:cs="Calibri"/>
        </w:rPr>
      </w:pPr>
      <w:r w:rsidRPr="002754DB">
        <w:rPr>
          <w:rFonts w:ascii="Calibri" w:hAnsi="Calibri" w:cs="Calibri"/>
          <w:lang w:eastAsia="ru-RU"/>
        </w:rPr>
        <w:t xml:space="preserve">Всі зміни у складі оперативного персоналу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  <w:lang w:eastAsia="ru-RU"/>
        </w:rPr>
        <w:t xml:space="preserve"> повинні бути доведені до відома ОСР.</w:t>
      </w:r>
    </w:p>
    <w:p w:rsidR="00D44EFD" w:rsidRPr="002754DB" w:rsidRDefault="00D44EFD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447373" w:rsidRPr="002754DB" w:rsidRDefault="008E5D61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Зміни і доповнення до даного Положення можуть бути внесені на підставі змін в чинному законодавстві, а також основних директивних документів, які регламентують безпечну експлуатацію електричних установок (ПТЕ, ПБЕЕ).</w:t>
      </w:r>
    </w:p>
    <w:p w:rsidR="000E7598" w:rsidRPr="002754DB" w:rsidRDefault="000E7598" w:rsidP="00F64D53">
      <w:pPr>
        <w:tabs>
          <w:tab w:val="left" w:pos="567"/>
          <w:tab w:val="left" w:pos="709"/>
        </w:tabs>
        <w:rPr>
          <w:rFonts w:ascii="Calibri" w:hAnsi="Calibri" w:cs="Calibri"/>
        </w:rPr>
      </w:pPr>
    </w:p>
    <w:p w:rsidR="00B33D83" w:rsidRPr="002754DB" w:rsidRDefault="008E5D61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Термін дії даного Положення </w:t>
      </w:r>
      <w:r w:rsidR="00A146E7" w:rsidRPr="002754DB">
        <w:rPr>
          <w:rFonts w:ascii="Calibri" w:hAnsi="Calibri" w:cs="Calibri"/>
        </w:rPr>
        <w:t>–</w:t>
      </w:r>
      <w:r w:rsidRPr="002754DB">
        <w:rPr>
          <w:rFonts w:ascii="Calibri" w:hAnsi="Calibri" w:cs="Calibri"/>
        </w:rPr>
        <w:t xml:space="preserve"> 5 років з дня затвердження.</w:t>
      </w:r>
    </w:p>
    <w:p w:rsidR="00B33D83" w:rsidRPr="002754DB" w:rsidRDefault="00B33D83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B33D83" w:rsidRPr="002754DB" w:rsidRDefault="004C1C89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>Положення підлягає перегляду не рідше 1 разу на 5 років, а також:</w:t>
      </w:r>
    </w:p>
    <w:p w:rsidR="004C1C89" w:rsidRPr="002754DB" w:rsidRDefault="004C1C89" w:rsidP="00F64D53">
      <w:pPr>
        <w:pStyle w:val="af3"/>
        <w:numPr>
          <w:ilvl w:val="0"/>
          <w:numId w:val="10"/>
        </w:numPr>
        <w:tabs>
          <w:tab w:val="left" w:pos="567"/>
          <w:tab w:val="left" w:pos="709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при змінах у схемі зовнішнього електропостачання </w:t>
      </w:r>
      <w:r w:rsidR="00E002C8">
        <w:rPr>
          <w:rFonts w:ascii="Calibri" w:hAnsi="Calibri" w:cs="Calibri"/>
        </w:rPr>
        <w:t>Споживач</w:t>
      </w:r>
      <w:r w:rsidR="00B33D8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>;</w:t>
      </w:r>
    </w:p>
    <w:p w:rsidR="004C1C89" w:rsidRPr="002754DB" w:rsidRDefault="004C1C89" w:rsidP="00F64D53">
      <w:pPr>
        <w:pStyle w:val="af3"/>
        <w:numPr>
          <w:ilvl w:val="0"/>
          <w:numId w:val="10"/>
        </w:numPr>
        <w:tabs>
          <w:tab w:val="left" w:pos="567"/>
          <w:tab w:val="left" w:pos="709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>при змінах в нормативній документації;</w:t>
      </w:r>
    </w:p>
    <w:p w:rsidR="004C1C89" w:rsidRPr="002754DB" w:rsidRDefault="004C1C89" w:rsidP="00F64D53">
      <w:pPr>
        <w:pStyle w:val="af3"/>
        <w:numPr>
          <w:ilvl w:val="0"/>
          <w:numId w:val="10"/>
        </w:numPr>
        <w:tabs>
          <w:tab w:val="left" w:pos="567"/>
          <w:tab w:val="left" w:pos="709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lastRenderedPageBreak/>
        <w:t>при зміні розподілу обладнання за способом диспетчерського управління;</w:t>
      </w:r>
    </w:p>
    <w:p w:rsidR="004C1C89" w:rsidRPr="002754DB" w:rsidRDefault="004C1C89" w:rsidP="00F64D53">
      <w:pPr>
        <w:pStyle w:val="af3"/>
        <w:numPr>
          <w:ilvl w:val="0"/>
          <w:numId w:val="10"/>
        </w:numPr>
        <w:tabs>
          <w:tab w:val="left" w:pos="567"/>
          <w:tab w:val="left" w:pos="709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>з ініціативи однієї зі сторін.</w:t>
      </w:r>
    </w:p>
    <w:p w:rsidR="00544EAC" w:rsidRPr="002754DB" w:rsidRDefault="00544EAC" w:rsidP="00F64D53">
      <w:pPr>
        <w:tabs>
          <w:tab w:val="left" w:pos="567"/>
          <w:tab w:val="left" w:pos="709"/>
        </w:tabs>
        <w:jc w:val="both"/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а, в оперативному відношенні, підпорядкований диспетчеру ОСР і виконує всі його розпорядження на перемикання на обладнанні, що знаходиться в оперативному </w:t>
      </w:r>
      <w:r w:rsidR="00007E2A">
        <w:rPr>
          <w:rFonts w:ascii="Calibri" w:hAnsi="Calibri" w:cs="Calibri"/>
        </w:rPr>
        <w:t>управлі</w:t>
      </w:r>
      <w:r w:rsidRPr="002754DB">
        <w:rPr>
          <w:rFonts w:ascii="Calibri" w:hAnsi="Calibri" w:cs="Calibri"/>
        </w:rPr>
        <w:t>нні та віданні диспетчера ОСР.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ind w:left="0"/>
        <w:jc w:val="both"/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Всі оперативні переговори диспетчери ОСР та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фіксують в оперативному журналі.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jc w:val="both"/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 Всі розпорядження диспетчера ОСР оперативному персоналу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є обов'язковими до виконання. У випадку, якщо розпорядження диспетчера ОСР, оперативному персоналу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представляється невірним, він повинен негайно доповісти про це особі, яка дала розпорядження.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Повторне розпорядження диспетчера ОСР повинно бути виконано негайно. Якщо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вважає повторне розпорядження диспетчера ОСР явно помилковим, що загрожує аварією або її розвитком, а також загрозою для життя людей, він зобов'язаний відмовитися від виконання розпорядження. Про свою відмову виконувати розпорядження, черговий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ставить до відома диспетчера ОСР (з коротким мотивуванням відмови), керівництво свого підприємства і оформляє цю відмову відповідним записом в оперативному журналі.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За необґрунтовану затримку або відмову від виконання розпорядження диспетчера ОСР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несе відповідальність </w:t>
      </w:r>
      <w:r w:rsidR="00007E2A">
        <w:rPr>
          <w:rFonts w:ascii="Calibri" w:hAnsi="Calibri" w:cs="Calibri"/>
        </w:rPr>
        <w:t>згідно до чинного законодавства</w:t>
      </w:r>
      <w:r w:rsidRPr="002754DB">
        <w:rPr>
          <w:rFonts w:ascii="Calibri" w:hAnsi="Calibri" w:cs="Calibri"/>
        </w:rPr>
        <w:t>. Таку ж відповідальність несе головний енергетик або інша адміністративно-технічна особа споживача, що санкціонує невиконання розпорядження диспетчера ОСР.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За віддання неправильних або помилкових розпоряджень таку ж відповідальність несе диспетчер ОСР.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Про виконання розпорядження,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зобов'язаний негайно доповісти диспетчеру ОСР.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Розпорядження керівництва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з питань, що входять до компетенції диспетчера ОСР, виконується оперативним персоналом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з дозволу диспетчера ОСР, за винятком випадків, коли негайне виконання цих розпоряджень необхідно для збереження цілісності обладнання або запобігання нещасних випадків з людьми.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зобов'язаний здійснювати повне і всебічне керування і спостереження за обладнанням в частині схеми комутації, режиму роботи, релейного захисту та його технічного стану, з наступним повідомленням диспетчера ОСР про виконані операції.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544EAC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Керівництво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зобов’язано забезпечити надійний зв’язок диспетчера ОСР з оперативним персоналом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по каналах зв'язку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а.</w:t>
      </w:r>
    </w:p>
    <w:p w:rsidR="00544EAC" w:rsidRPr="002754DB" w:rsidRDefault="00544EAC" w:rsidP="00F64D53">
      <w:pPr>
        <w:pStyle w:val="af3"/>
        <w:tabs>
          <w:tab w:val="left" w:pos="567"/>
          <w:tab w:val="left" w:pos="709"/>
        </w:tabs>
        <w:rPr>
          <w:rFonts w:ascii="Calibri" w:hAnsi="Calibri" w:cs="Calibri"/>
        </w:rPr>
      </w:pPr>
    </w:p>
    <w:p w:rsidR="004C1C89" w:rsidRPr="002754DB" w:rsidRDefault="00544EAC" w:rsidP="00F64D53">
      <w:pPr>
        <w:pStyle w:val="af3"/>
        <w:numPr>
          <w:ilvl w:val="1"/>
          <w:numId w:val="8"/>
        </w:numPr>
        <w:tabs>
          <w:tab w:val="left" w:pos="567"/>
          <w:tab w:val="left" w:pos="709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У нормальних умовах експлуатації електрообладнання, що перебуває в оперативному керуванні або віданні диспетчера ОСР, за відсутності оперативного зв'язку або поганій чутності, ніякі операції не виконуються, про що оперативний персонал </w:t>
      </w:r>
      <w:r w:rsidR="00E002C8">
        <w:rPr>
          <w:rFonts w:ascii="Calibri" w:hAnsi="Calibri" w:cs="Calibri"/>
        </w:rPr>
        <w:t>Споживач</w:t>
      </w:r>
      <w:r w:rsidR="00764B55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повідомляє особі, відповідальній за енергогосподарство </w:t>
      </w:r>
      <w:r w:rsidR="00E002C8">
        <w:rPr>
          <w:rFonts w:ascii="Calibri" w:hAnsi="Calibri" w:cs="Calibri"/>
        </w:rPr>
        <w:t>Споживач</w:t>
      </w:r>
      <w:r w:rsidR="00764B55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>.</w:t>
      </w:r>
    </w:p>
    <w:p w:rsidR="00544EAC" w:rsidRPr="002754DB" w:rsidRDefault="00544EAC" w:rsidP="00B33D83">
      <w:pPr>
        <w:rPr>
          <w:rFonts w:ascii="Calibri" w:hAnsi="Calibri" w:cs="Calibri"/>
        </w:rPr>
      </w:pPr>
    </w:p>
    <w:p w:rsidR="00016F20" w:rsidRPr="002754DB" w:rsidRDefault="00E96FDF" w:rsidP="00016F20">
      <w:pPr>
        <w:pStyle w:val="1"/>
        <w:jc w:val="center"/>
        <w:rPr>
          <w:rFonts w:ascii="Calibri" w:hAnsi="Calibri" w:cs="Calibri"/>
          <w:sz w:val="28"/>
        </w:rPr>
      </w:pPr>
      <w:bookmarkStart w:id="3" w:name="_Toc116565490"/>
      <w:r w:rsidRPr="002754DB">
        <w:rPr>
          <w:rFonts w:ascii="Calibri" w:hAnsi="Calibri" w:cs="Calibri"/>
          <w:sz w:val="28"/>
        </w:rPr>
        <w:t>Оперативне керування і керівництво ремонтом обладнання</w:t>
      </w:r>
      <w:bookmarkEnd w:id="3"/>
    </w:p>
    <w:p w:rsidR="00353CA2" w:rsidRPr="002754DB" w:rsidRDefault="00353CA2" w:rsidP="00F64D53">
      <w:pPr>
        <w:pStyle w:val="af3"/>
        <w:numPr>
          <w:ilvl w:val="0"/>
          <w:numId w:val="11"/>
        </w:numPr>
        <w:tabs>
          <w:tab w:val="left" w:pos="567"/>
        </w:tabs>
        <w:ind w:left="0" w:firstLine="0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Все високовольтне обладнання </w:t>
      </w:r>
      <w:r w:rsidR="00E002C8">
        <w:rPr>
          <w:rFonts w:ascii="Calibri" w:hAnsi="Calibri" w:cs="Calibri"/>
        </w:rPr>
        <w:t>Споживач</w:t>
      </w:r>
      <w:r w:rsidR="00E96FDF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, за способом диспетчерського керування </w:t>
      </w:r>
      <w:r w:rsidRPr="002754DB">
        <w:rPr>
          <w:rFonts w:ascii="Calibri" w:hAnsi="Calibri" w:cs="Calibri"/>
        </w:rPr>
        <w:lastRenderedPageBreak/>
        <w:t>поділяється на:</w:t>
      </w:r>
    </w:p>
    <w:p w:rsidR="00353CA2" w:rsidRPr="002754DB" w:rsidRDefault="00353CA2" w:rsidP="00F64D53">
      <w:pPr>
        <w:pStyle w:val="af3"/>
        <w:numPr>
          <w:ilvl w:val="0"/>
          <w:numId w:val="10"/>
        </w:numPr>
        <w:tabs>
          <w:tab w:val="left" w:pos="426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>обладнання, що знаходиться в оперативному керуванні диспетчера ОСР;</w:t>
      </w:r>
    </w:p>
    <w:p w:rsidR="00353CA2" w:rsidRPr="002754DB" w:rsidRDefault="00353CA2" w:rsidP="00F64D53">
      <w:pPr>
        <w:pStyle w:val="af3"/>
        <w:numPr>
          <w:ilvl w:val="0"/>
          <w:numId w:val="10"/>
        </w:numPr>
        <w:tabs>
          <w:tab w:val="left" w:pos="426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обладнання, що знаходиться в оперативному керуванні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і оперативному віданні диспетчера ОСР;</w:t>
      </w:r>
    </w:p>
    <w:p w:rsidR="00016F20" w:rsidRPr="002754DB" w:rsidRDefault="00353CA2" w:rsidP="00F64D53">
      <w:pPr>
        <w:pStyle w:val="af3"/>
        <w:numPr>
          <w:ilvl w:val="0"/>
          <w:numId w:val="10"/>
        </w:numPr>
        <w:tabs>
          <w:tab w:val="left" w:pos="426"/>
        </w:tabs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обладнання, що знаходиться в оперативному керуванні оперативного персоналу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а.</w:t>
      </w:r>
    </w:p>
    <w:p w:rsidR="00E96FDF" w:rsidRPr="002754DB" w:rsidRDefault="00E96FDF" w:rsidP="00F64D53">
      <w:pPr>
        <w:tabs>
          <w:tab w:val="left" w:pos="426"/>
        </w:tabs>
        <w:rPr>
          <w:rFonts w:ascii="Calibri" w:hAnsi="Calibri" w:cs="Calibri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36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Перелік розподілу обладнання по способу диспетчерського управління і відання наведено в </w:t>
      </w:r>
      <w:r w:rsidRPr="00D440AB">
        <w:rPr>
          <w:rFonts w:ascii="Calibri" w:eastAsia="Times New Roman" w:hAnsi="Calibri" w:cs="Calibri"/>
          <w:color w:val="auto"/>
          <w:szCs w:val="18"/>
          <w:lang w:eastAsia="ru-RU"/>
        </w:rPr>
        <w:t>Додатку №1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до цього Положення.</w:t>
      </w:r>
    </w:p>
    <w:p w:rsidR="00E96FDF" w:rsidRPr="002754DB" w:rsidRDefault="00E96FDF" w:rsidP="00F64D53">
      <w:pPr>
        <w:pStyle w:val="af3"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36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Оперативний персонал </w:t>
      </w:r>
      <w:r w:rsidR="00E002C8">
        <w:rPr>
          <w:rFonts w:ascii="Calibri" w:hAnsi="Calibri" w:cs="Calibri"/>
        </w:rPr>
        <w:t>Споживач</w:t>
      </w:r>
      <w:r w:rsidR="006713D6" w:rsidRPr="002754DB">
        <w:rPr>
          <w:rFonts w:ascii="Calibri" w:hAnsi="Calibri" w:cs="Calibri"/>
        </w:rPr>
        <w:t>а</w:t>
      </w:r>
      <w:r w:rsidRPr="002754DB">
        <w:rPr>
          <w:rFonts w:ascii="Calibri" w:eastAsia="Times New Roman" w:hAnsi="Calibri" w:cs="Calibri"/>
          <w:szCs w:val="18"/>
          <w:lang w:eastAsia="ru-RU"/>
        </w:rPr>
        <w:t>, на вимогу диспетчера ОСР, зобов'язаний передавати дані про режим роботи обладнання, підключеного до шин підстанцій, а також про всі виявлені дефекти і відхилення від нормальної роботи обладнання, що перебуває в оперативному керуванні або віданні диспетчера ОСР.</w:t>
      </w:r>
    </w:p>
    <w:p w:rsidR="00E96FDF" w:rsidRPr="002754DB" w:rsidRDefault="00E96FDF" w:rsidP="00F64D53">
      <w:pPr>
        <w:pStyle w:val="af3"/>
        <w:tabs>
          <w:tab w:val="left" w:pos="426"/>
        </w:tabs>
        <w:ind w:left="0"/>
        <w:jc w:val="both"/>
        <w:rPr>
          <w:rFonts w:ascii="Calibri" w:hAnsi="Calibri" w:cs="Calibri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36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Виведення устаткування, що перебуває в оперативному керуванні або віданні диспетчера ОСР, незалежно від наявності затвердженого плану, оформлюється </w:t>
      </w:r>
      <w:r w:rsidR="00E002C8">
        <w:rPr>
          <w:rFonts w:ascii="Calibri" w:hAnsi="Calibri" w:cs="Calibri"/>
        </w:rPr>
        <w:t>Споживач</w:t>
      </w:r>
      <w:r w:rsidR="00007E2A">
        <w:rPr>
          <w:rFonts w:ascii="Calibri" w:hAnsi="Calibri" w:cs="Calibri"/>
        </w:rPr>
        <w:t>е</w:t>
      </w:r>
      <w:r w:rsidR="006713D6" w:rsidRPr="002754DB">
        <w:rPr>
          <w:rFonts w:ascii="Calibri" w:hAnsi="Calibri" w:cs="Calibri"/>
          <w:lang w:val="ru-RU"/>
        </w:rPr>
        <w:t>м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у вигляді оперативної заявки, яка подається в ОСР до 1</w:t>
      </w:r>
      <w:r w:rsidR="00007E2A">
        <w:rPr>
          <w:rFonts w:ascii="Calibri" w:eastAsia="Times New Roman" w:hAnsi="Calibri" w:cs="Calibri"/>
          <w:szCs w:val="18"/>
          <w:lang w:eastAsia="ru-RU"/>
        </w:rPr>
        <w:t>2</w:t>
      </w:r>
      <w:r w:rsidRPr="002754DB">
        <w:rPr>
          <w:rFonts w:ascii="Calibri" w:eastAsia="Times New Roman" w:hAnsi="Calibri" w:cs="Calibri"/>
          <w:szCs w:val="18"/>
          <w:u w:val="single"/>
          <w:vertAlign w:val="superscript"/>
          <w:lang w:eastAsia="ru-RU"/>
        </w:rPr>
        <w:t>00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 за </w:t>
      </w:r>
      <w:r w:rsidR="00007E2A">
        <w:rPr>
          <w:rFonts w:ascii="Calibri" w:eastAsia="Times New Roman" w:hAnsi="Calibri" w:cs="Calibri"/>
          <w:szCs w:val="18"/>
          <w:lang w:eastAsia="ru-RU"/>
        </w:rPr>
        <w:t>1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д</w:t>
      </w:r>
      <w:r w:rsidR="00007E2A">
        <w:rPr>
          <w:rFonts w:ascii="Calibri" w:eastAsia="Times New Roman" w:hAnsi="Calibri" w:cs="Calibri"/>
          <w:szCs w:val="18"/>
          <w:lang w:eastAsia="ru-RU"/>
        </w:rPr>
        <w:t>е</w:t>
      </w:r>
      <w:r w:rsidRPr="002754DB">
        <w:rPr>
          <w:rFonts w:ascii="Calibri" w:eastAsia="Times New Roman" w:hAnsi="Calibri" w:cs="Calibri"/>
          <w:szCs w:val="18"/>
          <w:lang w:eastAsia="ru-RU"/>
        </w:rPr>
        <w:t>н</w:t>
      </w:r>
      <w:r w:rsidR="00007E2A">
        <w:rPr>
          <w:rFonts w:ascii="Calibri" w:eastAsia="Times New Roman" w:hAnsi="Calibri" w:cs="Calibri"/>
          <w:szCs w:val="18"/>
          <w:lang w:eastAsia="ru-RU"/>
        </w:rPr>
        <w:t>ь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до початку виконання робіт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>,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на</w:t>
      </w:r>
      <w:r w:rsidRPr="002754DB">
        <w:rPr>
          <w:rFonts w:ascii="Calibri" w:eastAsia="Times New Roman" w:hAnsi="Calibri" w:cs="Calibri"/>
          <w:i/>
          <w:iCs/>
          <w:lang w:eastAsia="ru-RU"/>
        </w:rPr>
        <w:t> 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понеділок заявки подаються у </w:t>
      </w:r>
      <w:r w:rsidR="00007E2A">
        <w:rPr>
          <w:rFonts w:ascii="Calibri" w:eastAsia="Times New Roman" w:hAnsi="Calibri" w:cs="Calibri"/>
          <w:szCs w:val="18"/>
          <w:lang w:eastAsia="ru-RU"/>
        </w:rPr>
        <w:t>п</w:t>
      </w:r>
      <w:r w:rsidR="00007E2A" w:rsidRPr="00007E2A">
        <w:rPr>
          <w:rFonts w:ascii="Calibri" w:eastAsia="Times New Roman" w:hAnsi="Calibri" w:cs="Calibri"/>
          <w:szCs w:val="18"/>
          <w:lang w:val="ru-RU" w:eastAsia="ru-RU"/>
        </w:rPr>
        <w:t>’</w:t>
      </w:r>
      <w:r w:rsidR="00007E2A">
        <w:rPr>
          <w:rFonts w:ascii="Calibri" w:eastAsia="Times New Roman" w:hAnsi="Calibri" w:cs="Calibri"/>
          <w:szCs w:val="18"/>
          <w:lang w:eastAsia="ru-RU"/>
        </w:rPr>
        <w:t>ятницю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до 1</w:t>
      </w:r>
      <w:r w:rsidR="00007E2A">
        <w:rPr>
          <w:rFonts w:ascii="Calibri" w:eastAsia="Times New Roman" w:hAnsi="Calibri" w:cs="Calibri"/>
          <w:szCs w:val="18"/>
          <w:lang w:eastAsia="ru-RU"/>
        </w:rPr>
        <w:t>2</w:t>
      </w:r>
      <w:r w:rsidRPr="002754DB">
        <w:rPr>
          <w:rFonts w:ascii="Calibri" w:eastAsia="Times New Roman" w:hAnsi="Calibri" w:cs="Calibri"/>
          <w:szCs w:val="18"/>
          <w:u w:val="single"/>
          <w:vertAlign w:val="superscript"/>
          <w:lang w:eastAsia="ru-RU"/>
        </w:rPr>
        <w:t>00</w:t>
      </w:r>
      <w:r w:rsidRPr="002754DB">
        <w:rPr>
          <w:rFonts w:ascii="Calibri" w:eastAsia="Times New Roman" w:hAnsi="Calibri" w:cs="Calibri"/>
          <w:szCs w:val="18"/>
          <w:lang w:eastAsia="ru-RU"/>
        </w:rPr>
        <w:t>. Термін подачі заявок на вивід обладнання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>,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котре знаходиться в оперативному віданні диспетчера 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 xml:space="preserve">РДЦ </w:t>
      </w:r>
      <w:r w:rsidR="00007E2A">
        <w:rPr>
          <w:rFonts w:ascii="Calibri" w:eastAsia="Times New Roman" w:hAnsi="Calibri" w:cs="Calibri"/>
          <w:szCs w:val="18"/>
          <w:lang w:val="ru-RU" w:eastAsia="ru-RU"/>
        </w:rPr>
        <w:t>З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>Р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НЕК «Укренерго»  збільшується на одну добу.</w:t>
      </w:r>
      <w:r w:rsidRPr="002754DB">
        <w:rPr>
          <w:rFonts w:ascii="Calibri" w:eastAsia="Times New Roman" w:hAnsi="Calibri" w:cs="Calibri"/>
          <w:szCs w:val="18"/>
          <w:lang w:eastAsia="ru-RU"/>
        </w:rPr>
        <w:br/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 xml:space="preserve">            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Дозвіл чи відмова на подану заявку, ОСР зобов’язана передати, а оперативний персонал </w:t>
      </w:r>
      <w:r w:rsidR="00E002C8">
        <w:rPr>
          <w:rFonts w:ascii="Calibri" w:hAnsi="Calibri" w:cs="Calibri"/>
        </w:rPr>
        <w:t>Споживач</w:t>
      </w:r>
      <w:r w:rsidR="006713D6" w:rsidRPr="002754DB">
        <w:rPr>
          <w:rFonts w:ascii="Calibri" w:hAnsi="Calibri" w:cs="Calibri"/>
        </w:rPr>
        <w:t>а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вимагати, напередодні виконання робіт до 15</w:t>
      </w:r>
      <w:r w:rsidRPr="002754DB">
        <w:rPr>
          <w:rFonts w:ascii="Calibri" w:eastAsia="Times New Roman" w:hAnsi="Calibri" w:cs="Calibri"/>
          <w:szCs w:val="18"/>
          <w:u w:val="single"/>
          <w:vertAlign w:val="superscript"/>
          <w:lang w:eastAsia="ru-RU"/>
        </w:rPr>
        <w:t>00</w:t>
      </w:r>
      <w:r w:rsidRPr="002754DB">
        <w:rPr>
          <w:rFonts w:ascii="Calibri" w:eastAsia="Times New Roman" w:hAnsi="Calibri" w:cs="Calibri"/>
          <w:szCs w:val="18"/>
          <w:lang w:eastAsia="ru-RU"/>
        </w:rPr>
        <w:t>.</w:t>
      </w:r>
      <w:r w:rsidRPr="002754DB">
        <w:rPr>
          <w:rFonts w:ascii="Calibri" w:eastAsia="Times New Roman" w:hAnsi="Calibri" w:cs="Calibri"/>
          <w:szCs w:val="18"/>
          <w:lang w:eastAsia="ru-RU"/>
        </w:rPr>
        <w:br/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 xml:space="preserve">            </w:t>
      </w:r>
      <w:r w:rsidRPr="002754DB">
        <w:rPr>
          <w:rFonts w:ascii="Calibri" w:eastAsia="Times New Roman" w:hAnsi="Calibri" w:cs="Calibri"/>
          <w:szCs w:val="18"/>
          <w:lang w:eastAsia="ru-RU"/>
        </w:rPr>
        <w:t>В аварійних випадках, заявки на виведення в ремонт обладнання, можуть подаватися диспетчеру ОСР в будь-який час доби.</w:t>
      </w:r>
    </w:p>
    <w:p w:rsidR="006713D6" w:rsidRPr="002754DB" w:rsidRDefault="006713D6" w:rsidP="00F64D53">
      <w:pPr>
        <w:pStyle w:val="af3"/>
        <w:tabs>
          <w:tab w:val="left" w:pos="426"/>
        </w:tabs>
        <w:rPr>
          <w:rFonts w:ascii="Calibri" w:hAnsi="Calibri" w:cs="Calibri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36"/>
        </w:rPr>
      </w:pPr>
      <w:r w:rsidRPr="002754DB">
        <w:rPr>
          <w:rFonts w:ascii="Calibri" w:eastAsia="Times New Roman" w:hAnsi="Calibri" w:cs="Calibri"/>
          <w:b/>
          <w:bCs/>
          <w:lang w:eastAsia="ru-RU"/>
        </w:rPr>
        <w:t>Термінові заявки</w:t>
      </w:r>
      <w:r w:rsidRPr="002754DB">
        <w:rPr>
          <w:rFonts w:ascii="Calibri" w:eastAsia="Times New Roman" w:hAnsi="Calibri" w:cs="Calibri"/>
          <w:szCs w:val="18"/>
          <w:lang w:eastAsia="ru-RU"/>
        </w:rPr>
        <w:t> надаються для проведення позапланового та оперативного ремонту з метою упередження технологічного порушення.</w:t>
      </w:r>
    </w:p>
    <w:p w:rsidR="006713D6" w:rsidRPr="002754DB" w:rsidRDefault="006713D6" w:rsidP="00F64D53">
      <w:pPr>
        <w:pStyle w:val="af3"/>
        <w:tabs>
          <w:tab w:val="left" w:pos="426"/>
        </w:tabs>
        <w:rPr>
          <w:rFonts w:ascii="Calibri" w:hAnsi="Calibri" w:cs="Calibri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hAnsi="Calibri" w:cs="Calibri"/>
          <w:sz w:val="36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>Термінова заявка на відключення лінії і обладнання ПС для термінового ремонту може бути прийнята цілодобово черговим диспетчером ОСР в оперативному керуванні (віданні) якого знаходиться це обладнання.</w:t>
      </w:r>
    </w:p>
    <w:p w:rsidR="006713D6" w:rsidRPr="002754DB" w:rsidRDefault="006713D6" w:rsidP="006713D6">
      <w:pPr>
        <w:pStyle w:val="af3"/>
        <w:rPr>
          <w:rFonts w:ascii="Calibri" w:hAnsi="Calibri" w:cs="Calibri"/>
        </w:rPr>
      </w:pPr>
    </w:p>
    <w:p w:rsidR="00E96FDF" w:rsidRPr="002754DB" w:rsidRDefault="00E96FDF" w:rsidP="006713D6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У неробочий час черговому диспетчеру ОСР надається право дозволяти терміновий (позаплановий) ремонт обладнання в управлінні або віданні якого знаходиться дане обладнання, термін якого не перевищує тривалості його чергування. Дозвіл на більш тривалий термін надає </w:t>
      </w:r>
      <w:r w:rsidR="00007E2A">
        <w:rPr>
          <w:rFonts w:ascii="Calibri" w:eastAsia="Times New Roman" w:hAnsi="Calibri" w:cs="Calibri"/>
          <w:szCs w:val="18"/>
          <w:lang w:eastAsia="ru-RU"/>
        </w:rPr>
        <w:t>старший диспетчер ОДГ а</w:t>
      </w:r>
      <w:r w:rsidRPr="002754DB">
        <w:rPr>
          <w:rFonts w:ascii="Calibri" w:eastAsia="Times New Roman" w:hAnsi="Calibri" w:cs="Calibri"/>
          <w:szCs w:val="18"/>
          <w:lang w:eastAsia="ru-RU"/>
        </w:rPr>
        <w:t>бо начальник</w:t>
      </w:r>
      <w:r w:rsidR="00007E2A">
        <w:rPr>
          <w:rFonts w:ascii="Calibri" w:eastAsia="Times New Roman" w:hAnsi="Calibri" w:cs="Calibri"/>
          <w:szCs w:val="18"/>
          <w:lang w:eastAsia="ru-RU"/>
        </w:rPr>
        <w:t>и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</w:t>
      </w:r>
      <w:r w:rsidR="00007E2A">
        <w:rPr>
          <w:rFonts w:ascii="Calibri" w:eastAsia="Times New Roman" w:hAnsi="Calibri" w:cs="Calibri"/>
          <w:szCs w:val="18"/>
          <w:lang w:eastAsia="ru-RU"/>
        </w:rPr>
        <w:t>департаменту диспетчерського керування чи служби диспетчеризації високовольтних мереж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</w:t>
      </w:r>
      <w:r w:rsidR="00007E2A">
        <w:rPr>
          <w:rFonts w:ascii="Calibri" w:eastAsia="Times New Roman" w:hAnsi="Calibri" w:cs="Calibri"/>
          <w:szCs w:val="18"/>
          <w:lang w:eastAsia="ru-RU"/>
        </w:rPr>
        <w:t>у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межах своїх повноважень.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val="ru-RU" w:eastAsia="ru-RU"/>
        </w:rPr>
      </w:pPr>
      <w:r w:rsidRPr="002754DB">
        <w:rPr>
          <w:rFonts w:ascii="Calibri" w:eastAsia="Times New Roman" w:hAnsi="Calibri" w:cs="Calibri"/>
          <w:b/>
          <w:bCs/>
          <w:lang w:eastAsia="ru-RU"/>
        </w:rPr>
        <w:t>Аварійні заявки -</w:t>
      </w:r>
      <w:r w:rsidRPr="002754DB">
        <w:rPr>
          <w:rFonts w:ascii="Calibri" w:eastAsia="Times New Roman" w:hAnsi="Calibri" w:cs="Calibri"/>
          <w:szCs w:val="18"/>
          <w:lang w:eastAsia="ru-RU"/>
        </w:rPr>
        <w:t> заявки для проведення аварійно-відновлюваного ремонту устаткування.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 xml:space="preserve"> </w:t>
      </w:r>
      <w:r w:rsidRPr="002754DB">
        <w:rPr>
          <w:rFonts w:ascii="Calibri" w:eastAsia="Times New Roman" w:hAnsi="Calibri" w:cs="Calibri"/>
          <w:szCs w:val="18"/>
          <w:lang w:eastAsia="ru-RU"/>
        </w:rPr>
        <w:t>Аварійною заявкою також оформлюється аварійний ремонт обладнання, що відключено дією захисту (як резу</w:t>
      </w:r>
      <w:r w:rsidR="006713D6" w:rsidRPr="002754DB">
        <w:rPr>
          <w:rFonts w:ascii="Calibri" w:eastAsia="Times New Roman" w:hAnsi="Calibri" w:cs="Calibri"/>
          <w:szCs w:val="18"/>
          <w:lang w:eastAsia="ru-RU"/>
        </w:rPr>
        <w:t>льтат технологічного порушення)</w:t>
      </w:r>
      <w:r w:rsidRPr="002754DB">
        <w:rPr>
          <w:rFonts w:ascii="Calibri" w:eastAsia="Times New Roman" w:hAnsi="Calibri" w:cs="Calibri"/>
          <w:szCs w:val="18"/>
          <w:lang w:eastAsia="ru-RU"/>
        </w:rPr>
        <w:t>, персоналом через пошкодження, для запобігання пошкодженню технологічного обладнання, або ліквідації загрози життю людей, в разі неможливості включення обладнання в роботу за розпорядженням ЧД з резерву (ремонту) та інших причин.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val="ru-RU"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val="ru-RU"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>Аварійна заявка на відключення лінії і обладнання ПС для аварійного ремонту приймається цілодобово черговим диспетчером ОСР в оперативному керуванні (віданні) якого знаходиться це обладнання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>.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val="ru-RU"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>У неробочий час черговому диспетчеру ОСР надається право дозволяти аварійний ремонт обладнання в управлінні або віданні якого знаходиться дане обладнання, термін якого не перевищує тривалості його чергування.</w:t>
      </w:r>
      <w:r w:rsidR="006713D6" w:rsidRPr="002754DB">
        <w:rPr>
          <w:rFonts w:ascii="Calibri" w:eastAsia="Times New Roman" w:hAnsi="Calibri" w:cs="Calibri"/>
          <w:szCs w:val="18"/>
          <w:lang w:eastAsia="ru-RU"/>
        </w:rPr>
        <w:t xml:space="preserve"> Дозвіл на більш тривалий термін надає </w:t>
      </w:r>
      <w:r w:rsidR="00007E2A">
        <w:rPr>
          <w:rFonts w:ascii="Calibri" w:eastAsia="Times New Roman" w:hAnsi="Calibri" w:cs="Calibri"/>
          <w:szCs w:val="18"/>
          <w:lang w:eastAsia="ru-RU"/>
        </w:rPr>
        <w:t>старший диспетчер ОДГ а</w:t>
      </w:r>
      <w:r w:rsidR="00007E2A" w:rsidRPr="002754DB">
        <w:rPr>
          <w:rFonts w:ascii="Calibri" w:eastAsia="Times New Roman" w:hAnsi="Calibri" w:cs="Calibri"/>
          <w:szCs w:val="18"/>
          <w:lang w:eastAsia="ru-RU"/>
        </w:rPr>
        <w:t>бо начальник</w:t>
      </w:r>
      <w:r w:rsidR="00007E2A">
        <w:rPr>
          <w:rFonts w:ascii="Calibri" w:eastAsia="Times New Roman" w:hAnsi="Calibri" w:cs="Calibri"/>
          <w:szCs w:val="18"/>
          <w:lang w:eastAsia="ru-RU"/>
        </w:rPr>
        <w:t>и</w:t>
      </w:r>
      <w:r w:rsidR="00007E2A" w:rsidRPr="002754DB">
        <w:rPr>
          <w:rFonts w:ascii="Calibri" w:eastAsia="Times New Roman" w:hAnsi="Calibri" w:cs="Calibri"/>
          <w:szCs w:val="18"/>
          <w:lang w:eastAsia="ru-RU"/>
        </w:rPr>
        <w:t xml:space="preserve"> </w:t>
      </w:r>
      <w:r w:rsidR="00007E2A">
        <w:rPr>
          <w:rFonts w:ascii="Calibri" w:eastAsia="Times New Roman" w:hAnsi="Calibri" w:cs="Calibri"/>
          <w:szCs w:val="18"/>
          <w:lang w:eastAsia="ru-RU"/>
        </w:rPr>
        <w:t xml:space="preserve">департаменту диспетчерського керування чи служби диспетчеризації </w:t>
      </w:r>
      <w:r w:rsidR="00007E2A">
        <w:rPr>
          <w:rFonts w:ascii="Calibri" w:eastAsia="Times New Roman" w:hAnsi="Calibri" w:cs="Calibri"/>
          <w:szCs w:val="18"/>
          <w:lang w:eastAsia="ru-RU"/>
        </w:rPr>
        <w:lastRenderedPageBreak/>
        <w:t>високовольтних мереж</w:t>
      </w:r>
      <w:r w:rsidR="00007E2A" w:rsidRPr="002754DB">
        <w:rPr>
          <w:rFonts w:ascii="Calibri" w:eastAsia="Times New Roman" w:hAnsi="Calibri" w:cs="Calibri"/>
          <w:szCs w:val="18"/>
          <w:lang w:eastAsia="ru-RU"/>
        </w:rPr>
        <w:t xml:space="preserve"> </w:t>
      </w:r>
      <w:r w:rsidR="00007E2A">
        <w:rPr>
          <w:rFonts w:ascii="Calibri" w:eastAsia="Times New Roman" w:hAnsi="Calibri" w:cs="Calibri"/>
          <w:szCs w:val="18"/>
          <w:lang w:eastAsia="ru-RU"/>
        </w:rPr>
        <w:t>у</w:t>
      </w:r>
      <w:r w:rsidR="00007E2A" w:rsidRPr="002754DB">
        <w:rPr>
          <w:rFonts w:ascii="Calibri" w:eastAsia="Times New Roman" w:hAnsi="Calibri" w:cs="Calibri"/>
          <w:szCs w:val="18"/>
          <w:lang w:eastAsia="ru-RU"/>
        </w:rPr>
        <w:t xml:space="preserve"> межах своїх повноважень.</w:t>
      </w:r>
      <w:r w:rsidR="00007E2A">
        <w:rPr>
          <w:rFonts w:ascii="Calibri" w:eastAsia="Times New Roman" w:hAnsi="Calibri" w:cs="Calibri"/>
          <w:szCs w:val="18"/>
          <w:lang w:eastAsia="ru-RU"/>
        </w:rPr>
        <w:t xml:space="preserve"> 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Відповідь на аварійну заявку надається </w:t>
      </w:r>
      <w:r w:rsidR="00E002C8">
        <w:rPr>
          <w:rFonts w:ascii="Calibri" w:hAnsi="Calibri" w:cs="Calibri"/>
        </w:rPr>
        <w:t>Споживач</w:t>
      </w:r>
      <w:r w:rsidR="006713D6" w:rsidRPr="002754DB">
        <w:rPr>
          <w:rFonts w:ascii="Calibri" w:hAnsi="Calibri" w:cs="Calibri"/>
          <w:lang w:val="ru-RU"/>
        </w:rPr>
        <w:t>у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</w:t>
      </w:r>
      <w:r w:rsidR="00007E2A">
        <w:rPr>
          <w:rFonts w:ascii="Calibri" w:eastAsia="Times New Roman" w:hAnsi="Calibri" w:cs="Calibri"/>
          <w:szCs w:val="18"/>
          <w:lang w:eastAsia="ru-RU"/>
        </w:rPr>
        <w:t>всіма доступними засобами зв</w:t>
      </w:r>
      <w:r w:rsidR="00007E2A" w:rsidRPr="00007E2A">
        <w:rPr>
          <w:rFonts w:ascii="Calibri" w:eastAsia="Times New Roman" w:hAnsi="Calibri" w:cs="Calibri"/>
          <w:szCs w:val="18"/>
          <w:lang w:val="ru-RU" w:eastAsia="ru-RU"/>
        </w:rPr>
        <w:t>’</w:t>
      </w:r>
      <w:r w:rsidR="00007E2A">
        <w:rPr>
          <w:rFonts w:ascii="Calibri" w:eastAsia="Times New Roman" w:hAnsi="Calibri" w:cs="Calibri"/>
          <w:szCs w:val="18"/>
          <w:lang w:eastAsia="ru-RU"/>
        </w:rPr>
        <w:t>язк</w:t>
      </w:r>
      <w:r w:rsidRPr="002754DB">
        <w:rPr>
          <w:rFonts w:ascii="Calibri" w:eastAsia="Times New Roman" w:hAnsi="Calibri" w:cs="Calibri"/>
          <w:szCs w:val="18"/>
          <w:lang w:eastAsia="ru-RU"/>
        </w:rPr>
        <w:t>у.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Наявність дозволеної оперативної заявки, ще не дає право персоналу </w:t>
      </w:r>
      <w:r w:rsidR="00E002C8">
        <w:rPr>
          <w:rFonts w:ascii="Calibri" w:hAnsi="Calibri" w:cs="Calibri"/>
        </w:rPr>
        <w:t>Споживач</w:t>
      </w:r>
      <w:r w:rsidR="006713D6" w:rsidRPr="002754DB">
        <w:rPr>
          <w:rFonts w:ascii="Calibri" w:hAnsi="Calibri" w:cs="Calibri"/>
        </w:rPr>
        <w:t>а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виводити обладнання в ремонт або для випробування. Виведення устаткування може бути зроблене лише після отримання дозволу диспетчера ОСР, який віддається безпосередньо перед самим виведенням обладнання в ремонт.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 xml:space="preserve">Якщо з яких-небудь причин обладнання </w:t>
      </w:r>
      <w:r w:rsidR="00E002C8">
        <w:rPr>
          <w:rFonts w:ascii="Calibri" w:hAnsi="Calibri" w:cs="Calibri"/>
        </w:rPr>
        <w:t>Споживач</w:t>
      </w:r>
      <w:r w:rsidR="006713D6" w:rsidRPr="002754DB">
        <w:rPr>
          <w:rFonts w:ascii="Calibri" w:hAnsi="Calibri" w:cs="Calibri"/>
        </w:rPr>
        <w:t>а</w:t>
      </w:r>
      <w:r w:rsidRPr="002754DB">
        <w:rPr>
          <w:rFonts w:ascii="Calibri" w:eastAsia="Times New Roman" w:hAnsi="Calibri" w:cs="Calibri"/>
          <w:szCs w:val="18"/>
          <w:lang w:eastAsia="ru-RU"/>
        </w:rPr>
        <w:t xml:space="preserve"> не було виведено в ремонт або для випробування в призначений термін, то час, заявлений для ремонту обладнання </w:t>
      </w:r>
      <w:r w:rsidR="00E002C8">
        <w:rPr>
          <w:rFonts w:ascii="Calibri" w:hAnsi="Calibri" w:cs="Calibri"/>
        </w:rPr>
        <w:t>Споживач</w:t>
      </w:r>
      <w:r w:rsidR="006713D6" w:rsidRPr="002754DB">
        <w:rPr>
          <w:rFonts w:ascii="Calibri" w:hAnsi="Calibri" w:cs="Calibri"/>
        </w:rPr>
        <w:t>а</w:t>
      </w:r>
      <w:r w:rsidRPr="002754DB">
        <w:rPr>
          <w:rFonts w:ascii="Calibri" w:eastAsia="Times New Roman" w:hAnsi="Calibri" w:cs="Calibri"/>
          <w:szCs w:val="18"/>
          <w:lang w:eastAsia="ru-RU"/>
        </w:rPr>
        <w:t>, скорочується, а час введення обладнання в роботу залишається згідно дозволеної заявки.</w:t>
      </w:r>
      <w:r w:rsidR="006713D6" w:rsidRPr="002754DB">
        <w:rPr>
          <w:rFonts w:ascii="Calibri" w:eastAsia="Times New Roman" w:hAnsi="Calibri" w:cs="Calibri"/>
          <w:szCs w:val="18"/>
          <w:lang w:val="ru-RU" w:eastAsia="ru-RU"/>
        </w:rPr>
        <w:t xml:space="preserve"> </w:t>
      </w:r>
      <w:r w:rsidRPr="002754DB">
        <w:rPr>
          <w:rFonts w:ascii="Calibri" w:eastAsia="Times New Roman" w:hAnsi="Calibri" w:cs="Calibri"/>
          <w:szCs w:val="18"/>
          <w:lang w:eastAsia="ru-RU"/>
        </w:rPr>
        <w:t>Продовження терміну закінчення ремонту чи випробування обладнання оформляється оперативною заявкою, яка подається в ОСР.</w:t>
      </w:r>
    </w:p>
    <w:p w:rsidR="006713D6" w:rsidRPr="002754DB" w:rsidRDefault="006713D6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>Оперативні перемикання з виведення обладнання з роботи і введенню його в резерв (роботу), після закінчення ремонтних робіт, проводяться за рахунок часу дозволеної заявки для виконання ремонтних робіт.</w:t>
      </w:r>
    </w:p>
    <w:p w:rsidR="00022A4F" w:rsidRPr="002754DB" w:rsidRDefault="00022A4F" w:rsidP="00F64D53">
      <w:pPr>
        <w:pStyle w:val="af3"/>
        <w:tabs>
          <w:tab w:val="left" w:pos="567"/>
        </w:tabs>
        <w:ind w:left="0"/>
        <w:rPr>
          <w:rFonts w:ascii="Calibri" w:eastAsia="Times New Roman" w:hAnsi="Calibri" w:cs="Calibri"/>
          <w:szCs w:val="18"/>
          <w:lang w:eastAsia="ru-RU"/>
        </w:rPr>
      </w:pPr>
    </w:p>
    <w:p w:rsidR="00E96FDF" w:rsidRPr="002754DB" w:rsidRDefault="00E96FDF" w:rsidP="00F64D53">
      <w:pPr>
        <w:pStyle w:val="af3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>В оперативній заявці, на виведення обладнання в ремонт, повинно бути вказано:</w:t>
      </w:r>
    </w:p>
    <w:p w:rsidR="00E96FDF" w:rsidRPr="002754DB" w:rsidRDefault="00F64D53" w:rsidP="00F64D53">
      <w:pPr>
        <w:tabs>
          <w:tab w:val="left" w:pos="567"/>
        </w:tabs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val="ru-RU" w:eastAsia="ru-RU"/>
        </w:rPr>
        <w:tab/>
      </w:r>
      <w:r w:rsidR="00022A4F" w:rsidRPr="002754DB">
        <w:rPr>
          <w:rFonts w:ascii="Calibri" w:eastAsia="Times New Roman" w:hAnsi="Calibri" w:cs="Calibri"/>
          <w:szCs w:val="18"/>
          <w:lang w:val="ru-RU" w:eastAsia="ru-RU"/>
        </w:rPr>
        <w:t xml:space="preserve">- </w:t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>найменування обладнання;</w:t>
      </w:r>
    </w:p>
    <w:p w:rsidR="00E96FDF" w:rsidRPr="002754DB" w:rsidRDefault="00F64D53" w:rsidP="00F64D53">
      <w:pPr>
        <w:tabs>
          <w:tab w:val="left" w:pos="567"/>
        </w:tabs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ab/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>- характер і обсяг робіт;</w:t>
      </w:r>
    </w:p>
    <w:p w:rsidR="00E96FDF" w:rsidRPr="002754DB" w:rsidRDefault="00F64D53" w:rsidP="00F64D53">
      <w:pPr>
        <w:tabs>
          <w:tab w:val="left" w:pos="567"/>
        </w:tabs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ab/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>- час аварійно</w:t>
      </w:r>
      <w:r w:rsidR="00007E2A">
        <w:rPr>
          <w:rFonts w:ascii="Calibri" w:eastAsia="Times New Roman" w:hAnsi="Calibri" w:cs="Calibri"/>
          <w:szCs w:val="18"/>
          <w:lang w:eastAsia="ru-RU"/>
        </w:rPr>
        <w:t>ї готовності для</w:t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 xml:space="preserve"> введення обладнання в роботу;</w:t>
      </w:r>
    </w:p>
    <w:p w:rsidR="00E96FDF" w:rsidRPr="002754DB" w:rsidRDefault="00F64D53" w:rsidP="00F64D53">
      <w:pPr>
        <w:tabs>
          <w:tab w:val="left" w:pos="567"/>
        </w:tabs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ab/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>- термін ремонту обладнання;</w:t>
      </w:r>
    </w:p>
    <w:p w:rsidR="00E96FDF" w:rsidRPr="002754DB" w:rsidRDefault="00F64D53" w:rsidP="00F64D53">
      <w:pPr>
        <w:tabs>
          <w:tab w:val="left" w:pos="567"/>
        </w:tabs>
        <w:jc w:val="both"/>
        <w:rPr>
          <w:rFonts w:ascii="Calibri" w:eastAsia="Times New Roman" w:hAnsi="Calibri" w:cs="Calibri"/>
          <w:szCs w:val="18"/>
          <w:lang w:eastAsia="ru-RU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ab/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>- технічні заходи, які забезпечують безпечне виконання робіт;</w:t>
      </w:r>
    </w:p>
    <w:p w:rsidR="00353CA2" w:rsidRDefault="00531F95" w:rsidP="00007E2A">
      <w:pPr>
        <w:tabs>
          <w:tab w:val="left" w:pos="567"/>
        </w:tabs>
        <w:jc w:val="both"/>
        <w:rPr>
          <w:rFonts w:ascii="Calibri" w:hAnsi="Calibri" w:cs="Calibri"/>
          <w:sz w:val="36"/>
        </w:rPr>
      </w:pPr>
      <w:r w:rsidRPr="002754DB">
        <w:rPr>
          <w:rFonts w:ascii="Calibri" w:eastAsia="Times New Roman" w:hAnsi="Calibri" w:cs="Calibri"/>
          <w:szCs w:val="18"/>
          <w:lang w:eastAsia="ru-RU"/>
        </w:rPr>
        <w:tab/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t>- прізвище особи, яка підписала заявку.</w:t>
      </w:r>
      <w:r w:rsidR="00E96FDF" w:rsidRPr="002754DB">
        <w:rPr>
          <w:rFonts w:ascii="Calibri" w:eastAsia="Times New Roman" w:hAnsi="Calibri" w:cs="Calibri"/>
          <w:szCs w:val="18"/>
          <w:lang w:eastAsia="ru-RU"/>
        </w:rPr>
        <w:br/>
      </w:r>
    </w:p>
    <w:p w:rsidR="00022A4F" w:rsidRPr="002754DB" w:rsidRDefault="00022A4F" w:rsidP="00022A4F">
      <w:pPr>
        <w:pStyle w:val="1"/>
        <w:jc w:val="center"/>
        <w:rPr>
          <w:rFonts w:ascii="Calibri" w:hAnsi="Calibri" w:cs="Calibri"/>
          <w:sz w:val="28"/>
          <w:lang w:val="ru-RU"/>
        </w:rPr>
      </w:pPr>
      <w:bookmarkStart w:id="4" w:name="_Toc116565491"/>
      <w:r w:rsidRPr="002754DB">
        <w:rPr>
          <w:rFonts w:ascii="Calibri" w:hAnsi="Calibri" w:cs="Calibri"/>
          <w:sz w:val="28"/>
        </w:rPr>
        <w:t>Основні положення з виконання перемикань</w:t>
      </w:r>
      <w:bookmarkEnd w:id="4"/>
    </w:p>
    <w:p w:rsidR="00447373" w:rsidRPr="002754DB" w:rsidRDefault="008E5D61" w:rsidP="00F64D53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Загальні правила виконання перемикань, викладені у Правилах безпечної експлуатації електроустановок (ПБЕЕ) і Правилах виконання оперативних перемикань в електроустановках (затверджені Наказом Міністерства енергетики та вугільної промисловості України 30.01.2018</w:t>
      </w:r>
    </w:p>
    <w:p w:rsidR="00F64D53" w:rsidRPr="002754DB" w:rsidRDefault="008E5D61" w:rsidP="00F64D53">
      <w:pPr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№ 77 та зареєстровані в Міністерстві юстиції України 21 лютого 2018 р. за № 211/31663) підлягають безумовному виконанню, і в даному Положенні не наводяться.</w:t>
      </w:r>
    </w:p>
    <w:p w:rsidR="00F64D53" w:rsidRPr="002754DB" w:rsidRDefault="00F64D53" w:rsidP="00F64D53">
      <w:pPr>
        <w:jc w:val="both"/>
        <w:rPr>
          <w:rFonts w:ascii="Calibri" w:hAnsi="Calibri" w:cs="Calibri"/>
        </w:rPr>
      </w:pPr>
    </w:p>
    <w:p w:rsidR="00447373" w:rsidRPr="002754DB" w:rsidRDefault="00F64D53" w:rsidP="00F64D53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 </w:t>
      </w:r>
      <w:r w:rsidR="008E5D61" w:rsidRPr="002754DB">
        <w:rPr>
          <w:rFonts w:ascii="Calibri" w:hAnsi="Calibri" w:cs="Calibri"/>
        </w:rPr>
        <w:t>Оперативні перемикання на обладнанні і пристроях РЗА, обліку електричної енергії, яке перебуває в керуванні оперативного персоналу вищого рівня, виконуються за його розпорядженнями, а на тому, що перебуває в його віданні - з його дозволу.</w:t>
      </w:r>
    </w:p>
    <w:p w:rsidR="00F64D53" w:rsidRPr="002754DB" w:rsidRDefault="00F64D53" w:rsidP="00F64D53">
      <w:pPr>
        <w:pStyle w:val="af3"/>
        <w:tabs>
          <w:tab w:val="left" w:pos="567"/>
        </w:tabs>
        <w:ind w:left="0"/>
        <w:jc w:val="both"/>
        <w:rPr>
          <w:rFonts w:ascii="Calibri" w:hAnsi="Calibri" w:cs="Calibri"/>
        </w:rPr>
      </w:pPr>
    </w:p>
    <w:p w:rsidR="00447373" w:rsidRPr="002754DB" w:rsidRDefault="008E5D61" w:rsidP="00F64D53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Оперативний персонал, з дозволу якого виконуються перемикання, є відповідальним за своєчасне їх виконання відповідно до режимів роботи ЕМ і устаткування та за допустимість режимів, що виникнуть після перемикань.</w:t>
      </w:r>
    </w:p>
    <w:p w:rsidR="00F64D53" w:rsidRPr="002754DB" w:rsidRDefault="00F64D53" w:rsidP="00F64D53">
      <w:pPr>
        <w:pStyle w:val="af3"/>
        <w:rPr>
          <w:rFonts w:ascii="Calibri" w:hAnsi="Calibri" w:cs="Calibri"/>
        </w:rPr>
      </w:pPr>
    </w:p>
    <w:p w:rsidR="003C0470" w:rsidRPr="002754DB" w:rsidRDefault="008E5D61" w:rsidP="00531F95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Оперативний персонал, за розпорядженням якого виконуються перемикання, є відповідальним за допустимість і своєчасне їх виконання за реальною схемою й режимом роботи ЕМ та устаткування, за допустимість режимів, які виникнуть після перемикань, а також за правильну послідовність і необхідну кількість операцій з комутаційними апаратами й пристроями РЗА і ПА та обліку електроенергії.</w:t>
      </w:r>
    </w:p>
    <w:p w:rsidR="00F64D53" w:rsidRPr="002754DB" w:rsidRDefault="00F64D53" w:rsidP="00531F95">
      <w:pPr>
        <w:pStyle w:val="af3"/>
        <w:jc w:val="both"/>
        <w:rPr>
          <w:rFonts w:ascii="Calibri" w:hAnsi="Calibri" w:cs="Calibri"/>
        </w:rPr>
      </w:pPr>
    </w:p>
    <w:p w:rsidR="003C0470" w:rsidRPr="002754DB" w:rsidRDefault="003C0470" w:rsidP="00531F95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Особи, які безпосередньо виконують операції з перемикань в електроустановках, і особа, яка проводить контроль за їх виконанням, зобов’язані перевірити допустимість виконання перемикань за реальними схемою і режимом роботи електроустановки та є відповідальними за правильність і послідовність виконання операцій з комутаційними апаратами, пристроями РЗА і ПА, за своєчасне і </w:t>
      </w:r>
      <w:r w:rsidRPr="002754DB">
        <w:rPr>
          <w:rFonts w:ascii="Calibri" w:hAnsi="Calibri" w:cs="Calibri"/>
        </w:rPr>
        <w:lastRenderedPageBreak/>
        <w:t>точне виконання операцій згідно з бланком перемикань, розпорядженням оперативного персоналу вищого рівня управління, за правильність вибору типового бланка перемикань і складання бланка перемикань.</w:t>
      </w:r>
    </w:p>
    <w:p w:rsidR="00531F95" w:rsidRPr="002754DB" w:rsidRDefault="00531F95" w:rsidP="00531F95">
      <w:pPr>
        <w:pStyle w:val="af3"/>
        <w:jc w:val="both"/>
        <w:rPr>
          <w:rFonts w:ascii="Calibri" w:hAnsi="Calibri" w:cs="Calibri"/>
        </w:rPr>
      </w:pPr>
    </w:p>
    <w:p w:rsidR="003C0470" w:rsidRPr="002754DB" w:rsidRDefault="003C0470" w:rsidP="00531F95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Оперативний персонал </w:t>
      </w:r>
      <w:r w:rsidR="00531F95" w:rsidRPr="002754DB">
        <w:rPr>
          <w:rFonts w:ascii="Calibri" w:hAnsi="Calibri" w:cs="Calibri"/>
        </w:rPr>
        <w:t>ОСР</w:t>
      </w:r>
      <w:r w:rsidRPr="002754DB">
        <w:rPr>
          <w:rFonts w:ascii="Calibri" w:hAnsi="Calibri" w:cs="Calibri"/>
        </w:rPr>
        <w:t xml:space="preserve"> та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зобов'язані обмінюватися такою інформацією:</w:t>
      </w:r>
    </w:p>
    <w:p w:rsidR="003C0470" w:rsidRPr="002754DB" w:rsidRDefault="003C0470" w:rsidP="00531F95">
      <w:pPr>
        <w:pStyle w:val="af3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2754DB">
        <w:rPr>
          <w:rFonts w:ascii="Calibri" w:hAnsi="Calibri" w:cs="Calibri"/>
        </w:rPr>
        <w:t>стан оперативної схеми зовнішнього електропостачання, пристроїв РЗА.</w:t>
      </w:r>
    </w:p>
    <w:p w:rsidR="003C0470" w:rsidRPr="002754DB" w:rsidRDefault="003C0470" w:rsidP="00531F95">
      <w:pPr>
        <w:pStyle w:val="af3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2754DB">
        <w:rPr>
          <w:rFonts w:ascii="Calibri" w:hAnsi="Calibri" w:cs="Calibri"/>
        </w:rPr>
        <w:t xml:space="preserve">спрацьовування пристроїв РЗА (перегорання </w:t>
      </w:r>
      <w:r w:rsidRPr="002754DB">
        <w:rPr>
          <w:rFonts w:ascii="Calibri" w:hAnsi="Calibri" w:cs="Calibri"/>
          <w:lang w:val="ru-RU" w:eastAsia="ru-RU" w:bidi="ru-RU"/>
        </w:rPr>
        <w:t>ПК).</w:t>
      </w:r>
    </w:p>
    <w:p w:rsidR="003C0470" w:rsidRPr="002754DB" w:rsidRDefault="003C0470" w:rsidP="00531F95">
      <w:pPr>
        <w:pStyle w:val="af3"/>
        <w:numPr>
          <w:ilvl w:val="0"/>
          <w:numId w:val="10"/>
        </w:numPr>
        <w:jc w:val="both"/>
        <w:rPr>
          <w:rFonts w:ascii="Calibri" w:hAnsi="Calibri" w:cs="Calibri"/>
          <w:b/>
        </w:rPr>
      </w:pPr>
      <w:r w:rsidRPr="002754DB">
        <w:rPr>
          <w:rFonts w:ascii="Calibri" w:hAnsi="Calibri" w:cs="Calibri"/>
        </w:rPr>
        <w:t>порушення технологічних процесів або посадки напруги.</w:t>
      </w:r>
    </w:p>
    <w:p w:rsidR="00531F95" w:rsidRPr="002754DB" w:rsidRDefault="00531F95" w:rsidP="00531F95">
      <w:pPr>
        <w:jc w:val="both"/>
        <w:rPr>
          <w:rFonts w:ascii="Calibri" w:hAnsi="Calibri" w:cs="Calibri"/>
          <w:b/>
        </w:rPr>
      </w:pPr>
    </w:p>
    <w:p w:rsidR="003C0470" w:rsidRPr="002754DB" w:rsidRDefault="00531F95" w:rsidP="00531F95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  <w:b/>
        </w:rPr>
      </w:pPr>
      <w:r w:rsidRPr="002754DB">
        <w:rPr>
          <w:rFonts w:ascii="Calibri" w:hAnsi="Calibri" w:cs="Calibri"/>
        </w:rPr>
        <w:t>ОСР</w:t>
      </w:r>
      <w:r w:rsidR="003C0470" w:rsidRPr="002754DB">
        <w:rPr>
          <w:rFonts w:ascii="Calibri" w:hAnsi="Calibri" w:cs="Calibri"/>
        </w:rPr>
        <w:t xml:space="preserve"> та </w:t>
      </w:r>
      <w:r w:rsidR="00E002C8">
        <w:rPr>
          <w:rFonts w:ascii="Calibri" w:hAnsi="Calibri" w:cs="Calibri"/>
        </w:rPr>
        <w:t>Споживач</w:t>
      </w:r>
      <w:r w:rsidR="003C0470" w:rsidRPr="002754DB">
        <w:rPr>
          <w:rFonts w:ascii="Calibri" w:hAnsi="Calibri" w:cs="Calibri"/>
        </w:rPr>
        <w:t xml:space="preserve"> зобов'язані щорічно обмінюватися схемами нормального режиму суміжних вузлів, а при їх зміні негайно.</w:t>
      </w:r>
    </w:p>
    <w:p w:rsidR="00531F95" w:rsidRPr="002754DB" w:rsidRDefault="00531F95" w:rsidP="00531F95">
      <w:pPr>
        <w:pStyle w:val="af3"/>
        <w:tabs>
          <w:tab w:val="left" w:pos="567"/>
        </w:tabs>
        <w:ind w:left="0"/>
        <w:jc w:val="both"/>
        <w:rPr>
          <w:rFonts w:ascii="Calibri" w:hAnsi="Calibri" w:cs="Calibri"/>
          <w:b/>
        </w:rPr>
      </w:pPr>
    </w:p>
    <w:p w:rsidR="003C0470" w:rsidRPr="002754DB" w:rsidRDefault="008E5D61" w:rsidP="00531F95">
      <w:pPr>
        <w:pStyle w:val="af3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Calibri" w:hAnsi="Calibri" w:cs="Calibri"/>
          <w:b/>
        </w:rPr>
      </w:pPr>
      <w:r w:rsidRPr="002754DB">
        <w:rPr>
          <w:rFonts w:ascii="Calibri" w:hAnsi="Calibri" w:cs="Calibri"/>
        </w:rPr>
        <w:t>При порушеннях режимів роботи, пошкодженні устаткування, виявленні дефектів, що загрожують пошкодженням обладнання, при виникненні пожежі оперативний пе</w:t>
      </w:r>
      <w:r w:rsidR="007D4133" w:rsidRPr="002754DB">
        <w:rPr>
          <w:rFonts w:ascii="Calibri" w:hAnsi="Calibri" w:cs="Calibri"/>
        </w:rPr>
        <w:t>р</w:t>
      </w:r>
      <w:r w:rsidRPr="002754DB">
        <w:rPr>
          <w:rFonts w:ascii="Calibri" w:hAnsi="Calibri" w:cs="Calibri"/>
        </w:rPr>
        <w:t xml:space="preserve">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</w:t>
      </w:r>
      <w:r w:rsidR="007D4133" w:rsidRPr="002754DB">
        <w:rPr>
          <w:rFonts w:ascii="Calibri" w:hAnsi="Calibri" w:cs="Calibri"/>
        </w:rPr>
        <w:t xml:space="preserve"> </w:t>
      </w:r>
      <w:r w:rsidR="00531F95" w:rsidRPr="002754DB">
        <w:rPr>
          <w:rFonts w:ascii="Calibri" w:hAnsi="Calibri" w:cs="Calibri"/>
        </w:rPr>
        <w:t xml:space="preserve">повинен </w:t>
      </w:r>
      <w:r w:rsidRPr="002754DB">
        <w:rPr>
          <w:rFonts w:ascii="Calibri" w:hAnsi="Calibri" w:cs="Calibri"/>
        </w:rPr>
        <w:t>вжити заходів для відновлення нормального режиму роботи або ліквідації</w:t>
      </w:r>
      <w:r w:rsidR="007D4133" w:rsidRPr="002754DB">
        <w:rPr>
          <w:rFonts w:ascii="Calibri" w:hAnsi="Calibri" w:cs="Calibri"/>
        </w:rPr>
        <w:t xml:space="preserve"> </w:t>
      </w:r>
      <w:r w:rsidRPr="002754DB">
        <w:rPr>
          <w:rFonts w:ascii="Calibri" w:hAnsi="Calibri" w:cs="Calibri"/>
        </w:rPr>
        <w:t xml:space="preserve">аварійного стану і запобігання розвитку технологічного порушення. </w:t>
      </w:r>
      <w:r w:rsidRPr="002754DB">
        <w:rPr>
          <w:rFonts w:ascii="Calibri" w:hAnsi="Calibri" w:cs="Calibri"/>
          <w:lang w:val="ru-RU" w:eastAsia="ru-RU" w:bidi="ru-RU"/>
        </w:rPr>
        <w:t xml:space="preserve">Про </w:t>
      </w:r>
      <w:r w:rsidRPr="002754DB">
        <w:rPr>
          <w:rFonts w:ascii="Calibri" w:hAnsi="Calibri" w:cs="Calibri"/>
        </w:rPr>
        <w:t>порушення оперативний</w:t>
      </w:r>
      <w:r w:rsidR="007D4133" w:rsidRPr="002754DB">
        <w:rPr>
          <w:rFonts w:ascii="Calibri" w:hAnsi="Calibri" w:cs="Calibri"/>
        </w:rPr>
        <w:t xml:space="preserve"> </w:t>
      </w:r>
      <w:r w:rsidRPr="002754DB">
        <w:rPr>
          <w:rFonts w:ascii="Calibri" w:hAnsi="Calibri" w:cs="Calibri"/>
        </w:rPr>
        <w:t xml:space="preserve">персонал </w:t>
      </w:r>
      <w:r w:rsidR="00E002C8">
        <w:rPr>
          <w:rFonts w:ascii="Calibri" w:hAnsi="Calibri" w:cs="Calibri"/>
        </w:rPr>
        <w:t>Споживач</w:t>
      </w:r>
      <w:r w:rsidR="00916E5B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повинен повідомити диспетчера </w:t>
      </w:r>
      <w:r w:rsidR="00531F95" w:rsidRPr="002754DB">
        <w:rPr>
          <w:rFonts w:ascii="Calibri" w:hAnsi="Calibri" w:cs="Calibri"/>
        </w:rPr>
        <w:t>ОСР</w:t>
      </w:r>
      <w:r w:rsidRPr="002754DB">
        <w:rPr>
          <w:rFonts w:ascii="Calibri" w:hAnsi="Calibri" w:cs="Calibri"/>
        </w:rPr>
        <w:t>.</w:t>
      </w:r>
    </w:p>
    <w:p w:rsidR="00531F95" w:rsidRPr="002754DB" w:rsidRDefault="00531F95" w:rsidP="00531F95">
      <w:pPr>
        <w:rPr>
          <w:rFonts w:ascii="Calibri" w:hAnsi="Calibri" w:cs="Calibri"/>
        </w:rPr>
      </w:pPr>
    </w:p>
    <w:p w:rsidR="00447373" w:rsidRPr="002754DB" w:rsidRDefault="00531F95" w:rsidP="00531F95">
      <w:pPr>
        <w:pStyle w:val="1"/>
        <w:jc w:val="center"/>
        <w:rPr>
          <w:rFonts w:ascii="Calibri" w:hAnsi="Calibri" w:cs="Calibri"/>
          <w:sz w:val="28"/>
        </w:rPr>
      </w:pPr>
      <w:bookmarkStart w:id="5" w:name="bookmark4"/>
      <w:bookmarkStart w:id="6" w:name="_Toc116565492"/>
      <w:r w:rsidRPr="002754DB">
        <w:rPr>
          <w:rFonts w:ascii="Calibri" w:hAnsi="Calibri" w:cs="Calibri"/>
          <w:sz w:val="28"/>
        </w:rPr>
        <w:t>Основні положення з ліквідації технологічних порушень</w:t>
      </w:r>
      <w:r w:rsidR="008E5D61" w:rsidRPr="002754DB">
        <w:rPr>
          <w:rFonts w:ascii="Calibri" w:hAnsi="Calibri" w:cs="Calibri"/>
          <w:sz w:val="28"/>
        </w:rPr>
        <w:t>.</w:t>
      </w:r>
      <w:bookmarkEnd w:id="5"/>
      <w:bookmarkEnd w:id="6"/>
    </w:p>
    <w:p w:rsidR="00447373" w:rsidRPr="00F065A4" w:rsidRDefault="008E5D61" w:rsidP="00F065A4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F065A4">
        <w:rPr>
          <w:rFonts w:ascii="Calibri" w:hAnsi="Calibri" w:cs="Calibri"/>
        </w:rPr>
        <w:t>Ліквідація аварій здійснюється відповідно до інструкції «Ліквідація аварій та технологічних порушень режиму на енергопідприємствах і в енергооб'єднаннях» (СОУ-Н МПЕ 40.1.20.563:2004). При виконанні перемикань відхилення від ПБЕЕ (ДНАОП 1.1.10-1.01.97г.) не допускаються.</w:t>
      </w:r>
    </w:p>
    <w:p w:rsidR="00531F95" w:rsidRPr="002754DB" w:rsidRDefault="00531F95" w:rsidP="00531F95">
      <w:pPr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Основною умовою, що забезпечує швидку і правильну ліквідацію технологічних порушень в енергосистемі, є точна, чітка і своєчасна інформація оперативного персоналу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 диспетчеру ОСР про подію. Тому, при виникненні будь-яких технологічних порушень в межах обслуговуючих підстанцій,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зобов'язаний негайно і найбільш точно повідомити про них диспетчеру ОСР.</w:t>
      </w:r>
    </w:p>
    <w:p w:rsidR="00531F95" w:rsidRPr="002754DB" w:rsidRDefault="00531F95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Технологічні порушення з обладнанням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 xml:space="preserve">а, які не загрожують порушенню роботи енергосистеми, ліквідує оперативний персонал </w:t>
      </w:r>
      <w:r w:rsidR="00E002C8">
        <w:rPr>
          <w:rFonts w:ascii="Calibri" w:hAnsi="Calibri" w:cs="Calibri"/>
        </w:rPr>
        <w:t>Споживач</w:t>
      </w:r>
      <w:r w:rsidRPr="002754DB">
        <w:rPr>
          <w:rFonts w:ascii="Calibri" w:hAnsi="Calibri" w:cs="Calibri"/>
        </w:rPr>
        <w:t>а самостійно відповідно до місцевих інструкцій.</w:t>
      </w:r>
    </w:p>
    <w:p w:rsidR="00531F95" w:rsidRPr="002754DB" w:rsidRDefault="00531F95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Ліквідація технологічних порушень, що відображається на режимі роботи енергосистеми, виконується оперативним персоналом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під керівництвом диспетчера ОСР або за його погодженням.</w:t>
      </w:r>
    </w:p>
    <w:p w:rsidR="003D04A3" w:rsidRPr="002754DB" w:rsidRDefault="003D04A3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Відповідальність за правильність дій, у разі ліквідації технологічних порушень на обладнанні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, лежить на оперативному персоналі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>.</w:t>
      </w:r>
    </w:p>
    <w:p w:rsidR="003D04A3" w:rsidRPr="002754DB" w:rsidRDefault="003D04A3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За відсутності зв'язку з диспетчером ОСР, під час технологічного порушення, оперативний персонал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вживає всіх залежних від нього заходів по відновленню перерваного зв'язку, не припиняючи ліквідацію даного порушення в межах </w:t>
      </w:r>
      <w:r w:rsidR="003D04A3" w:rsidRPr="002754DB">
        <w:rPr>
          <w:rFonts w:ascii="Calibri" w:hAnsi="Calibri" w:cs="Calibri"/>
        </w:rPr>
        <w:t>обладнання</w:t>
      </w:r>
      <w:r w:rsidRPr="002754DB">
        <w:rPr>
          <w:rFonts w:ascii="Calibri" w:hAnsi="Calibri" w:cs="Calibri"/>
        </w:rPr>
        <w:t xml:space="preserve">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>.</w:t>
      </w:r>
    </w:p>
    <w:p w:rsidR="003D04A3" w:rsidRPr="002754DB" w:rsidRDefault="003D04A3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Якщо на </w:t>
      </w:r>
      <w:r w:rsidR="003D04A3" w:rsidRPr="002754DB">
        <w:rPr>
          <w:rFonts w:ascii="Calibri" w:hAnsi="Calibri" w:cs="Calibri"/>
        </w:rPr>
        <w:t xml:space="preserve">обладнанні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виникає безпосередня загроза життю людей або цілісності обладнання, оперативний персонал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зобов'язаний терміново, самостійно вжити заходів щодо запобігання технологічного порушення і після ліквідації небезпеки негайно повідомити про подію та вжиті заходи диспетчеру ОСР.</w:t>
      </w:r>
    </w:p>
    <w:p w:rsidR="003D04A3" w:rsidRPr="002754DB" w:rsidRDefault="003D04A3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У разі зникнення напруги в мережі 1</w:t>
      </w:r>
      <w:r w:rsidR="003D04A3" w:rsidRPr="002754DB">
        <w:rPr>
          <w:rFonts w:ascii="Calibri" w:hAnsi="Calibri" w:cs="Calibri"/>
        </w:rPr>
        <w:t>1</w:t>
      </w:r>
      <w:r w:rsidRPr="002754DB">
        <w:rPr>
          <w:rFonts w:ascii="Calibri" w:hAnsi="Calibri" w:cs="Calibri"/>
        </w:rPr>
        <w:t>0</w:t>
      </w:r>
      <w:r w:rsidR="003D04A3" w:rsidRPr="002754DB">
        <w:rPr>
          <w:rFonts w:ascii="Calibri" w:hAnsi="Calibri" w:cs="Calibri"/>
        </w:rPr>
        <w:t xml:space="preserve">-10 </w:t>
      </w:r>
      <w:r w:rsidRPr="002754DB">
        <w:rPr>
          <w:rFonts w:ascii="Calibri" w:hAnsi="Calibri" w:cs="Calibri"/>
        </w:rPr>
        <w:t>кВ, при відсутності зв'язку з диспетчером</w:t>
      </w:r>
      <w:r w:rsidR="003D04A3" w:rsidRPr="002754DB">
        <w:rPr>
          <w:rFonts w:ascii="Calibri" w:hAnsi="Calibri" w:cs="Calibri"/>
        </w:rPr>
        <w:t xml:space="preserve"> ОСР</w:t>
      </w:r>
      <w:r w:rsidRPr="002754DB">
        <w:rPr>
          <w:rFonts w:ascii="Calibri" w:hAnsi="Calibri" w:cs="Calibri"/>
        </w:rPr>
        <w:t xml:space="preserve">, оперативний персонал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здійснює огляд устаткування підстанції, вважаючи його під </w:t>
      </w:r>
      <w:r w:rsidRPr="002754DB">
        <w:rPr>
          <w:rFonts w:ascii="Calibri" w:hAnsi="Calibri" w:cs="Calibri"/>
        </w:rPr>
        <w:lastRenderedPageBreak/>
        <w:t xml:space="preserve">напругою, так як повторна подача напруги може бути здійснена без попередження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>.</w:t>
      </w:r>
      <w:r w:rsidR="003D04A3" w:rsidRPr="002754DB">
        <w:rPr>
          <w:rFonts w:ascii="Calibri" w:hAnsi="Calibri" w:cs="Calibri"/>
        </w:rPr>
        <w:t xml:space="preserve"> </w:t>
      </w:r>
      <w:r w:rsidRPr="002754DB">
        <w:rPr>
          <w:rFonts w:ascii="Calibri" w:hAnsi="Calibri" w:cs="Calibri"/>
        </w:rPr>
        <w:t>Якщо при огляді підстанції виявлено пошкоджене обладнання, його необхідно відключити з дотриманням усіх заходів безпеки.</w:t>
      </w:r>
    </w:p>
    <w:p w:rsidR="003D04A3" w:rsidRPr="002754DB" w:rsidRDefault="003D04A3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>Під відсутністю зв'язку розуміється не тільки порушення всіх видів зв'язку, а й неможливість протягом 2-3 хв. зв'язатися з диспетчером</w:t>
      </w:r>
      <w:r w:rsidR="003D04A3" w:rsidRPr="002754DB">
        <w:rPr>
          <w:rFonts w:ascii="Calibri" w:hAnsi="Calibri" w:cs="Calibri"/>
        </w:rPr>
        <w:t xml:space="preserve"> ОСР</w:t>
      </w:r>
      <w:r w:rsidRPr="002754DB">
        <w:rPr>
          <w:rFonts w:ascii="Calibri" w:hAnsi="Calibri" w:cs="Calibri"/>
        </w:rPr>
        <w:t xml:space="preserve"> через його зайнятість, поганій чутності чи перебоїв в роботі зв'язку.</w:t>
      </w:r>
    </w:p>
    <w:p w:rsidR="003D04A3" w:rsidRPr="002754DB" w:rsidRDefault="003D04A3" w:rsidP="003D04A3">
      <w:pPr>
        <w:pStyle w:val="af3"/>
        <w:jc w:val="both"/>
        <w:rPr>
          <w:rFonts w:ascii="Calibri" w:hAnsi="Calibri" w:cs="Calibri"/>
        </w:rPr>
      </w:pPr>
    </w:p>
    <w:p w:rsidR="00531F95" w:rsidRPr="002754DB" w:rsidRDefault="00531F95" w:rsidP="003D04A3">
      <w:pPr>
        <w:pStyle w:val="af3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rFonts w:ascii="Calibri" w:hAnsi="Calibri" w:cs="Calibri"/>
        </w:rPr>
      </w:pPr>
      <w:r w:rsidRPr="002754DB">
        <w:rPr>
          <w:rFonts w:ascii="Calibri" w:hAnsi="Calibri" w:cs="Calibri"/>
        </w:rPr>
        <w:t xml:space="preserve">Подача напруги від лінії живлення після аварійного відключення її захистом з неуспішним АПВ повинна відбуватись після узгодження зі </w:t>
      </w:r>
      <w:r w:rsidR="00E002C8">
        <w:rPr>
          <w:rFonts w:ascii="Calibri" w:hAnsi="Calibri" w:cs="Calibri"/>
        </w:rPr>
        <w:t>Споживач</w:t>
      </w:r>
      <w:r w:rsidR="004418C2">
        <w:rPr>
          <w:rFonts w:ascii="Calibri" w:hAnsi="Calibri" w:cs="Calibri"/>
        </w:rPr>
        <w:t>е</w:t>
      </w:r>
      <w:r w:rsidR="003D04A3" w:rsidRPr="002754DB">
        <w:rPr>
          <w:rFonts w:ascii="Calibri" w:hAnsi="Calibri" w:cs="Calibri"/>
        </w:rPr>
        <w:t>м</w:t>
      </w:r>
      <w:r w:rsidRPr="002754DB">
        <w:rPr>
          <w:rFonts w:ascii="Calibri" w:hAnsi="Calibri" w:cs="Calibri"/>
        </w:rPr>
        <w:t xml:space="preserve">, у разі наявності у </w:t>
      </w:r>
      <w:r w:rsidR="00E002C8">
        <w:rPr>
          <w:rFonts w:ascii="Calibri" w:hAnsi="Calibri" w:cs="Calibri"/>
        </w:rPr>
        <w:t>Споживач</w:t>
      </w:r>
      <w:r w:rsidR="003D04A3" w:rsidRPr="002754DB">
        <w:rPr>
          <w:rFonts w:ascii="Calibri" w:hAnsi="Calibri" w:cs="Calibri"/>
        </w:rPr>
        <w:t>а</w:t>
      </w:r>
      <w:r w:rsidRPr="002754DB">
        <w:rPr>
          <w:rFonts w:ascii="Calibri" w:hAnsi="Calibri" w:cs="Calibri"/>
        </w:rPr>
        <w:t xml:space="preserve"> електротехнічного обладнання, що потребує цього узгодження.</w:t>
      </w:r>
    </w:p>
    <w:p w:rsidR="00D32F1F" w:rsidRPr="000C173D" w:rsidRDefault="00D32F1F" w:rsidP="00492924">
      <w:pPr>
        <w:pStyle w:val="af3"/>
        <w:ind w:left="0"/>
        <w:jc w:val="both"/>
        <w:rPr>
          <w:rFonts w:ascii="Calibri" w:hAnsi="Calibri" w:cs="Calibri"/>
        </w:rPr>
      </w:pPr>
    </w:p>
    <w:p w:rsidR="00492924" w:rsidRPr="000C173D" w:rsidRDefault="00492924" w:rsidP="00492924">
      <w:pPr>
        <w:jc w:val="both"/>
        <w:rPr>
          <w:rFonts w:ascii="Calibri" w:hAnsi="Calibri" w:cs="Calibri"/>
        </w:rPr>
      </w:pPr>
    </w:p>
    <w:p w:rsidR="00492924" w:rsidRPr="000C173D" w:rsidRDefault="00492924" w:rsidP="00492924">
      <w:pPr>
        <w:pStyle w:val="1"/>
        <w:jc w:val="center"/>
        <w:rPr>
          <w:rFonts w:ascii="Calibri" w:hAnsi="Calibri" w:cs="Calibri"/>
          <w:sz w:val="24"/>
          <w:szCs w:val="28"/>
        </w:rPr>
      </w:pPr>
      <w:r w:rsidRPr="000C173D">
        <w:rPr>
          <w:rFonts w:ascii="Calibri" w:eastAsia="Times New Roman" w:hAnsi="Calibri" w:cs="Calibri"/>
          <w:sz w:val="28"/>
          <w:szCs w:val="28"/>
          <w:lang w:eastAsia="ru-RU"/>
        </w:rPr>
        <w:t>Розмежування балансової належності</w:t>
      </w:r>
      <w:r w:rsidRPr="000C173D">
        <w:rPr>
          <w:rFonts w:ascii="Calibri" w:eastAsia="Times New Roman" w:hAnsi="Calibri" w:cs="Calibri"/>
          <w:sz w:val="28"/>
          <w:szCs w:val="28"/>
          <w:lang w:eastAsia="ru-RU"/>
        </w:rPr>
        <w:br/>
      </w:r>
    </w:p>
    <w:p w:rsidR="00492924" w:rsidRPr="00B12607" w:rsidRDefault="00492924" w:rsidP="00B12607">
      <w:pPr>
        <w:pStyle w:val="af3"/>
        <w:numPr>
          <w:ilvl w:val="1"/>
          <w:numId w:val="19"/>
        </w:numPr>
        <w:tabs>
          <w:tab w:val="left" w:pos="567"/>
        </w:tabs>
        <w:rPr>
          <w:rFonts w:ascii="Calibri" w:hAnsi="Calibri" w:cs="Calibri"/>
          <w:color w:val="0000CC"/>
        </w:rPr>
      </w:pPr>
      <w:r w:rsidRPr="00B12607">
        <w:rPr>
          <w:rFonts w:ascii="Calibri" w:hAnsi="Calibri" w:cs="Calibri"/>
          <w:color w:val="auto"/>
        </w:rPr>
        <w:t>Межа балансової належності між ОСР і Споживачем, згідно Акту розмежування балансової належності</w:t>
      </w:r>
      <w:r w:rsidRPr="00B12607">
        <w:rPr>
          <w:rFonts w:ascii="Calibri" w:hAnsi="Calibri" w:cs="Calibri"/>
          <w:color w:val="0000CC"/>
        </w:rPr>
        <w:t xml:space="preserve"> </w:t>
      </w:r>
      <w:r w:rsidRPr="00B12607">
        <w:rPr>
          <w:rFonts w:ascii="Calibri" w:hAnsi="Calibri" w:cs="Calibri"/>
          <w:color w:val="FF0000"/>
          <w:highlight w:val="yellow"/>
        </w:rPr>
        <w:t xml:space="preserve">від </w:t>
      </w:r>
      <w:r w:rsidR="00D43713" w:rsidRPr="00B12607">
        <w:rPr>
          <w:rFonts w:ascii="Calibri" w:hAnsi="Calibri" w:cs="Calibri"/>
          <w:color w:val="FF0000"/>
          <w:highlight w:val="yellow"/>
        </w:rPr>
        <w:t>“___”</w:t>
      </w:r>
      <w:r w:rsidRPr="00B12607">
        <w:rPr>
          <w:rFonts w:ascii="Calibri" w:hAnsi="Calibri" w:cs="Calibri"/>
          <w:color w:val="FF0000"/>
          <w:highlight w:val="yellow"/>
        </w:rPr>
        <w:t xml:space="preserve"> </w:t>
      </w:r>
      <w:r w:rsidR="00D43713" w:rsidRPr="00B12607">
        <w:rPr>
          <w:rFonts w:ascii="Calibri" w:hAnsi="Calibri" w:cs="Calibri"/>
          <w:color w:val="FF0000"/>
          <w:highlight w:val="yellow"/>
        </w:rPr>
        <w:t>_______</w:t>
      </w:r>
      <w:r w:rsidRPr="00B12607">
        <w:rPr>
          <w:rFonts w:ascii="Calibri" w:hAnsi="Calibri" w:cs="Calibri"/>
          <w:color w:val="FF0000"/>
          <w:highlight w:val="yellow"/>
        </w:rPr>
        <w:t xml:space="preserve"> 20</w:t>
      </w:r>
      <w:r w:rsidR="00D43713" w:rsidRPr="00B12607">
        <w:rPr>
          <w:rFonts w:ascii="Calibri" w:hAnsi="Calibri" w:cs="Calibri"/>
          <w:color w:val="FF0000"/>
          <w:highlight w:val="yellow"/>
        </w:rPr>
        <w:t>__</w:t>
      </w:r>
      <w:r w:rsidRPr="00B12607">
        <w:rPr>
          <w:rFonts w:ascii="Calibri" w:hAnsi="Calibri" w:cs="Calibri"/>
          <w:color w:val="FF0000"/>
          <w:highlight w:val="yellow"/>
        </w:rPr>
        <w:t xml:space="preserve"> р. (Додаток №</w:t>
      </w:r>
      <w:r w:rsidR="00D43713" w:rsidRPr="00B12607">
        <w:rPr>
          <w:rFonts w:ascii="Calibri" w:hAnsi="Calibri" w:cs="Calibri"/>
          <w:color w:val="FF0000"/>
          <w:highlight w:val="yellow"/>
        </w:rPr>
        <w:t>__</w:t>
      </w:r>
      <w:r w:rsidRPr="00B12607">
        <w:rPr>
          <w:rFonts w:ascii="Calibri" w:hAnsi="Calibri" w:cs="Calibri"/>
          <w:color w:val="FF0000"/>
          <w:highlight w:val="yellow"/>
        </w:rPr>
        <w:t xml:space="preserve"> до договору про розподіл електричної енергії від __.__.20__р. №</w:t>
      </w:r>
      <w:r w:rsidR="00D43713" w:rsidRPr="00B12607">
        <w:rPr>
          <w:rFonts w:ascii="Calibri" w:hAnsi="Calibri" w:cs="Calibri"/>
          <w:color w:val="FF0000"/>
          <w:highlight w:val="yellow"/>
        </w:rPr>
        <w:t>___________</w:t>
      </w:r>
      <w:r w:rsidRPr="00B12607">
        <w:rPr>
          <w:rFonts w:ascii="Calibri" w:hAnsi="Calibri" w:cs="Calibri"/>
          <w:color w:val="FF0000"/>
          <w:highlight w:val="yellow"/>
        </w:rPr>
        <w:t>.) встановлюється</w:t>
      </w:r>
      <w:r w:rsidRPr="00B12607">
        <w:rPr>
          <w:rFonts w:ascii="Calibri" w:hAnsi="Calibri" w:cs="Calibri"/>
          <w:color w:val="0000CC"/>
        </w:rPr>
        <w:t>:</w:t>
      </w:r>
    </w:p>
    <w:p w:rsidR="00492924" w:rsidRPr="00D43713" w:rsidRDefault="00492924" w:rsidP="00492924">
      <w:pPr>
        <w:pStyle w:val="af3"/>
        <w:tabs>
          <w:tab w:val="left" w:pos="567"/>
        </w:tabs>
        <w:ind w:left="0"/>
        <w:rPr>
          <w:rFonts w:ascii="Calibri" w:hAnsi="Calibri" w:cs="Calibri"/>
          <w:color w:val="0000CC"/>
          <w:highlight w:val="yellow"/>
        </w:rPr>
      </w:pPr>
      <w:r w:rsidRPr="00492924">
        <w:rPr>
          <w:rFonts w:ascii="Calibri" w:hAnsi="Calibri" w:cs="Calibri"/>
          <w:color w:val="0000CC"/>
          <w:highlight w:val="yellow"/>
        </w:rPr>
        <w:t xml:space="preserve">- </w:t>
      </w:r>
      <w:r w:rsidRPr="00D43713">
        <w:rPr>
          <w:rFonts w:ascii="Calibri" w:hAnsi="Calibri" w:cs="Calibri"/>
          <w:color w:val="0000CC"/>
          <w:highlight w:val="yellow"/>
        </w:rPr>
        <w:t>____________________________________</w:t>
      </w:r>
    </w:p>
    <w:p w:rsidR="00492924" w:rsidRPr="00D43713" w:rsidRDefault="00492924" w:rsidP="00492924">
      <w:pPr>
        <w:pStyle w:val="af3"/>
        <w:tabs>
          <w:tab w:val="left" w:pos="567"/>
        </w:tabs>
        <w:ind w:left="0"/>
        <w:rPr>
          <w:rFonts w:ascii="Calibri" w:hAnsi="Calibri" w:cs="Calibri"/>
          <w:color w:val="0000CC"/>
          <w:highlight w:val="yellow"/>
        </w:rPr>
      </w:pPr>
      <w:r w:rsidRPr="00492924">
        <w:rPr>
          <w:rFonts w:ascii="Calibri" w:hAnsi="Calibri" w:cs="Calibri"/>
          <w:color w:val="0000CC"/>
          <w:highlight w:val="yellow"/>
        </w:rPr>
        <w:t xml:space="preserve">- </w:t>
      </w:r>
      <w:r w:rsidRPr="00D43713">
        <w:rPr>
          <w:rFonts w:ascii="Calibri" w:hAnsi="Calibri" w:cs="Calibri"/>
          <w:color w:val="0000CC"/>
          <w:highlight w:val="yellow"/>
        </w:rPr>
        <w:t>____________________________________</w:t>
      </w:r>
    </w:p>
    <w:p w:rsidR="00492924" w:rsidRPr="00D43713" w:rsidRDefault="00492924" w:rsidP="00492924">
      <w:pPr>
        <w:pStyle w:val="af3"/>
        <w:tabs>
          <w:tab w:val="left" w:pos="567"/>
        </w:tabs>
        <w:ind w:left="0"/>
        <w:rPr>
          <w:rFonts w:ascii="Calibri" w:hAnsi="Calibri" w:cs="Calibri"/>
          <w:color w:val="0000CC"/>
          <w:highlight w:val="yellow"/>
        </w:rPr>
      </w:pPr>
      <w:r w:rsidRPr="00492924">
        <w:rPr>
          <w:rFonts w:ascii="Calibri" w:hAnsi="Calibri" w:cs="Calibri"/>
          <w:color w:val="0000CC"/>
          <w:highlight w:val="yellow"/>
        </w:rPr>
        <w:t xml:space="preserve">- </w:t>
      </w:r>
      <w:r w:rsidRPr="00D43713">
        <w:rPr>
          <w:rFonts w:ascii="Calibri" w:hAnsi="Calibri" w:cs="Calibri"/>
          <w:color w:val="0000CC"/>
          <w:highlight w:val="yellow"/>
        </w:rPr>
        <w:t>____________________________________</w:t>
      </w:r>
      <w:r w:rsidRPr="00492924">
        <w:rPr>
          <w:rFonts w:ascii="Calibri" w:hAnsi="Calibri" w:cs="Calibri"/>
          <w:color w:val="0000CC"/>
          <w:highlight w:val="yellow"/>
        </w:rPr>
        <w:t>;</w:t>
      </w:r>
    </w:p>
    <w:p w:rsidR="00492924" w:rsidRPr="00492924" w:rsidRDefault="00492924" w:rsidP="00492924">
      <w:pPr>
        <w:pStyle w:val="af3"/>
        <w:tabs>
          <w:tab w:val="left" w:pos="567"/>
        </w:tabs>
        <w:ind w:left="0"/>
        <w:rPr>
          <w:rFonts w:ascii="Calibri" w:hAnsi="Calibri" w:cs="Calibri"/>
          <w:color w:val="0000CC"/>
          <w:highlight w:val="yellow"/>
          <w:lang w:val="en-US"/>
        </w:rPr>
      </w:pPr>
      <w:r w:rsidRPr="00492924">
        <w:rPr>
          <w:rFonts w:ascii="Calibri" w:hAnsi="Calibri" w:cs="Calibri"/>
          <w:color w:val="0000CC"/>
          <w:highlight w:val="yellow"/>
        </w:rPr>
        <w:t xml:space="preserve">- </w:t>
      </w:r>
      <w:r w:rsidRPr="00D43713">
        <w:rPr>
          <w:rFonts w:ascii="Calibri" w:hAnsi="Calibri" w:cs="Calibri"/>
          <w:color w:val="0000CC"/>
          <w:highlight w:val="yellow"/>
        </w:rPr>
        <w:t>_______</w:t>
      </w:r>
      <w:r>
        <w:rPr>
          <w:rFonts w:ascii="Calibri" w:hAnsi="Calibri" w:cs="Calibri"/>
          <w:color w:val="0000CC"/>
          <w:highlight w:val="yellow"/>
          <w:lang w:val="en-US"/>
        </w:rPr>
        <w:t>_____________________________</w:t>
      </w:r>
      <w:r w:rsidRPr="00492924">
        <w:rPr>
          <w:rFonts w:ascii="Calibri" w:hAnsi="Calibri" w:cs="Calibri"/>
          <w:color w:val="0000CC"/>
          <w:highlight w:val="yellow"/>
        </w:rPr>
        <w:t>;</w:t>
      </w:r>
    </w:p>
    <w:p w:rsidR="00492924" w:rsidRPr="000C173D" w:rsidRDefault="00492924" w:rsidP="00492924">
      <w:pPr>
        <w:pStyle w:val="af3"/>
        <w:tabs>
          <w:tab w:val="left" w:pos="567"/>
        </w:tabs>
        <w:ind w:left="0"/>
        <w:rPr>
          <w:rFonts w:ascii="Calibri" w:hAnsi="Calibri" w:cs="Calibri"/>
          <w:color w:val="FF0000"/>
        </w:rPr>
      </w:pPr>
    </w:p>
    <w:p w:rsidR="003D04A3" w:rsidRPr="002754DB" w:rsidRDefault="003D04A3" w:rsidP="00531F95">
      <w:pPr>
        <w:rPr>
          <w:rFonts w:ascii="Calibri" w:hAnsi="Calibri" w:cs="Calibri"/>
          <w:sz w:val="22"/>
        </w:rPr>
      </w:pPr>
    </w:p>
    <w:p w:rsidR="003D04A3" w:rsidRPr="002754DB" w:rsidRDefault="003D04A3" w:rsidP="003D04A3">
      <w:pPr>
        <w:pStyle w:val="1"/>
        <w:jc w:val="center"/>
        <w:rPr>
          <w:rFonts w:ascii="Calibri" w:hAnsi="Calibri" w:cs="Calibri"/>
          <w:sz w:val="28"/>
        </w:rPr>
      </w:pPr>
      <w:bookmarkStart w:id="7" w:name="_Toc116565494"/>
      <w:r w:rsidRPr="002754DB">
        <w:rPr>
          <w:rFonts w:ascii="Calibri" w:hAnsi="Calibri" w:cs="Calibri"/>
          <w:sz w:val="28"/>
        </w:rPr>
        <w:t>Оперативні канали зв'язку</w:t>
      </w:r>
      <w:bookmarkEnd w:id="7"/>
    </w:p>
    <w:p w:rsidR="003D04A3" w:rsidRPr="00E002C8" w:rsidRDefault="003D04A3" w:rsidP="00531F95">
      <w:pPr>
        <w:rPr>
          <w:rFonts w:ascii="Calibri" w:hAnsi="Calibri" w:cs="Calibri"/>
          <w:color w:val="FF0000"/>
        </w:rPr>
      </w:pPr>
    </w:p>
    <w:p w:rsidR="003D04A3" w:rsidRPr="001E3DC4" w:rsidRDefault="003D04A3" w:rsidP="003D04A3">
      <w:pPr>
        <w:rPr>
          <w:rFonts w:ascii="Calibri" w:hAnsi="Calibri" w:cs="Calibri"/>
          <w:color w:val="FF0000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>Ч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ерговий диспетчер</w:t>
      </w:r>
      <w:r w:rsidRPr="00D43713">
        <w:rPr>
          <w:rFonts w:ascii="Calibri" w:hAnsi="Calibri" w:cs="Calibri"/>
          <w:b/>
          <w:color w:val="FF0000"/>
          <w:highlight w:val="yellow"/>
        </w:rPr>
        <w:t xml:space="preserve"> О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СР</w:t>
      </w:r>
      <w:r w:rsidRPr="00D43713">
        <w:rPr>
          <w:rFonts w:ascii="Calibri" w:hAnsi="Calibri" w:cs="Calibri"/>
          <w:b/>
          <w:color w:val="FF0000"/>
          <w:highlight w:val="yellow"/>
        </w:rPr>
        <w:t xml:space="preserve"> :</w:t>
      </w:r>
      <w:r w:rsidRPr="00D43713">
        <w:rPr>
          <w:rFonts w:ascii="Calibri" w:hAnsi="Calibri" w:cs="Calibri"/>
          <w:color w:val="FF0000"/>
          <w:highlight w:val="yellow"/>
        </w:rPr>
        <w:t xml:space="preserve"> </w:t>
      </w:r>
      <w:r w:rsidRPr="00D43713">
        <w:rPr>
          <w:rFonts w:ascii="Calibri" w:hAnsi="Calibri" w:cs="Calibri"/>
          <w:b/>
          <w:color w:val="FF0000"/>
          <w:highlight w:val="yellow"/>
        </w:rPr>
        <w:t>тел.(0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36</w:t>
      </w:r>
      <w:r w:rsidR="00D43713" w:rsidRPr="00D43713">
        <w:rPr>
          <w:rFonts w:ascii="Calibri" w:hAnsi="Calibri" w:cs="Calibri"/>
          <w:b/>
          <w:color w:val="FF0000"/>
          <w:highlight w:val="yellow"/>
          <w:lang w:val="ru-RU"/>
        </w:rPr>
        <w:t>__</w:t>
      </w:r>
      <w:r w:rsidRPr="00D43713">
        <w:rPr>
          <w:rFonts w:ascii="Calibri" w:hAnsi="Calibri" w:cs="Calibri"/>
          <w:b/>
          <w:color w:val="FF0000"/>
          <w:highlight w:val="yellow"/>
        </w:rPr>
        <w:t xml:space="preserve">) 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__________</w:t>
      </w:r>
      <w:r w:rsidRPr="00D43713">
        <w:rPr>
          <w:rFonts w:ascii="Calibri" w:hAnsi="Calibri" w:cs="Calibri"/>
          <w:b/>
          <w:color w:val="FF0000"/>
          <w:highlight w:val="yellow"/>
        </w:rPr>
        <w:t xml:space="preserve">; моб. 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_________________</w:t>
      </w:r>
      <w:r w:rsidR="00A13C42" w:rsidRPr="00D43713">
        <w:rPr>
          <w:rFonts w:ascii="Calibri" w:hAnsi="Calibri" w:cs="Calibri"/>
          <w:b/>
          <w:color w:val="FF0000"/>
          <w:highlight w:val="yellow"/>
        </w:rPr>
        <w:t>.</w:t>
      </w:r>
    </w:p>
    <w:p w:rsidR="00A13C42" w:rsidRPr="00E002C8" w:rsidRDefault="00A13C42" w:rsidP="003D04A3">
      <w:pPr>
        <w:rPr>
          <w:rFonts w:ascii="Calibri" w:hAnsi="Calibri" w:cs="Calibri"/>
          <w:b/>
          <w:highlight w:val="yellow"/>
        </w:rPr>
      </w:pPr>
    </w:p>
    <w:p w:rsidR="003D04A3" w:rsidRPr="00E002C8" w:rsidRDefault="00A13C42" w:rsidP="00531F95">
      <w:pPr>
        <w:rPr>
          <w:rFonts w:ascii="Calibri" w:hAnsi="Calibri" w:cs="Calibri"/>
          <w:b/>
          <w:color w:val="FF0000"/>
        </w:rPr>
      </w:pPr>
      <w:r w:rsidRPr="00E002C8">
        <w:rPr>
          <w:rFonts w:ascii="Calibri" w:hAnsi="Calibri" w:cs="Calibri"/>
          <w:b/>
          <w:color w:val="FF0000"/>
          <w:highlight w:val="yellow"/>
        </w:rPr>
        <w:t xml:space="preserve">Черговий </w:t>
      </w:r>
      <w:r w:rsidR="0058355D" w:rsidRPr="00E002C8">
        <w:rPr>
          <w:rFonts w:ascii="Calibri" w:hAnsi="Calibri" w:cs="Calibri"/>
          <w:b/>
          <w:color w:val="FF0000"/>
          <w:highlight w:val="yellow"/>
        </w:rPr>
        <w:t xml:space="preserve">ТОВ </w:t>
      </w:r>
      <w:r w:rsidR="00D43713">
        <w:rPr>
          <w:rFonts w:ascii="Calibri" w:hAnsi="Calibri" w:cs="Calibri"/>
          <w:b/>
          <w:color w:val="FF0000"/>
          <w:highlight w:val="yellow"/>
          <w:lang w:val="en-US"/>
        </w:rPr>
        <w:t>“</w:t>
      </w:r>
      <w:r w:rsidR="008C41FB" w:rsidRPr="00D43713">
        <w:rPr>
          <w:rFonts w:ascii="Calibri" w:hAnsi="Calibri" w:cs="Calibri"/>
          <w:b/>
          <w:color w:val="FF0000"/>
          <w:highlight w:val="yellow"/>
        </w:rPr>
        <w:t>_______________</w:t>
      </w:r>
      <w:r w:rsidR="00D43713">
        <w:rPr>
          <w:rFonts w:ascii="Calibri" w:hAnsi="Calibri" w:cs="Calibri"/>
          <w:b/>
          <w:color w:val="FF0000"/>
          <w:highlight w:val="yellow"/>
          <w:lang w:val="en-US"/>
        </w:rPr>
        <w:t>”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:</w:t>
      </w:r>
      <w:r w:rsidR="00D43713" w:rsidRPr="00D43713">
        <w:rPr>
          <w:rFonts w:ascii="Calibri" w:hAnsi="Calibri" w:cs="Calibri"/>
          <w:color w:val="FF0000"/>
          <w:highlight w:val="yellow"/>
        </w:rPr>
        <w:t xml:space="preserve"> 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тел.(036</w:t>
      </w:r>
      <w:r w:rsidR="00D43713" w:rsidRPr="00D43713">
        <w:rPr>
          <w:rFonts w:ascii="Calibri" w:hAnsi="Calibri" w:cs="Calibri"/>
          <w:b/>
          <w:color w:val="FF0000"/>
          <w:highlight w:val="yellow"/>
          <w:lang w:val="ru-RU"/>
        </w:rPr>
        <w:t>__</w:t>
      </w:r>
      <w:r w:rsidR="00D43713" w:rsidRPr="00D43713">
        <w:rPr>
          <w:rFonts w:ascii="Calibri" w:hAnsi="Calibri" w:cs="Calibri"/>
          <w:b/>
          <w:color w:val="FF0000"/>
          <w:highlight w:val="yellow"/>
        </w:rPr>
        <w:t>) __________; моб. _________________.</w:t>
      </w:r>
      <w:r w:rsidR="0058355D" w:rsidRPr="00E002C8">
        <w:rPr>
          <w:rFonts w:ascii="Calibri" w:hAnsi="Calibri" w:cs="Calibri"/>
          <w:b/>
          <w:color w:val="FF0000"/>
          <w:highlight w:val="yellow"/>
        </w:rPr>
        <w:t xml:space="preserve"> </w:t>
      </w:r>
    </w:p>
    <w:p w:rsidR="005774B9" w:rsidRDefault="005774B9" w:rsidP="005774B9">
      <w:pPr>
        <w:pStyle w:val="1"/>
        <w:numPr>
          <w:ilvl w:val="0"/>
          <w:numId w:val="0"/>
        </w:numPr>
        <w:spacing w:before="0"/>
        <w:ind w:left="432" w:hanging="432"/>
        <w:rPr>
          <w:rFonts w:ascii="Calibri" w:eastAsia="Tahoma" w:hAnsi="Calibri" w:cs="Calibri"/>
          <w:b w:val="0"/>
          <w:color w:val="000000"/>
          <w:sz w:val="24"/>
          <w:szCs w:val="24"/>
        </w:rPr>
      </w:pPr>
    </w:p>
    <w:p w:rsidR="00010D96" w:rsidRDefault="00010D96" w:rsidP="00010D96"/>
    <w:p w:rsidR="00010D96" w:rsidRPr="005868D3" w:rsidRDefault="00010D96" w:rsidP="005868D3"/>
    <w:p w:rsidR="005774B9" w:rsidRPr="00D43713" w:rsidRDefault="00D43713" w:rsidP="005868D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Від ПрАТ </w:t>
      </w: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>“</w:t>
      </w:r>
      <w:r w:rsidRPr="00D43713">
        <w:rPr>
          <w:rFonts w:ascii="Calibri" w:hAnsi="Calibri" w:cs="Calibri"/>
          <w:b/>
          <w:color w:val="FF0000"/>
          <w:highlight w:val="yellow"/>
        </w:rPr>
        <w:t>Рівнеобленерго</w:t>
      </w: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>”</w:t>
      </w:r>
      <w:r w:rsidR="005774B9" w:rsidRPr="00D43713">
        <w:rPr>
          <w:rFonts w:ascii="Calibri" w:hAnsi="Calibri" w:cs="Calibri"/>
          <w:b/>
          <w:color w:val="FF0000"/>
          <w:highlight w:val="yellow"/>
        </w:rPr>
        <w:t>:</w:t>
      </w:r>
    </w:p>
    <w:p w:rsidR="005774B9" w:rsidRPr="00D43713" w:rsidRDefault="00D43713" w:rsidP="005868D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Старший диспетчер _____________ ОДГ </w:t>
      </w:r>
      <w:r w:rsidR="005774B9" w:rsidRPr="00D43713">
        <w:rPr>
          <w:rFonts w:ascii="Calibri" w:hAnsi="Calibri" w:cs="Calibri"/>
          <w:b/>
          <w:color w:val="FF0000"/>
          <w:highlight w:val="yellow"/>
        </w:rPr>
        <w:t xml:space="preserve"> </w:t>
      </w:r>
      <w:r w:rsidR="00010D96" w:rsidRPr="00D43713">
        <w:rPr>
          <w:rFonts w:ascii="Calibri" w:hAnsi="Calibri" w:cs="Calibri"/>
          <w:b/>
          <w:color w:val="FF0000"/>
          <w:highlight w:val="yellow"/>
        </w:rPr>
        <w:tab/>
      </w:r>
      <w:r w:rsidR="00010D96" w:rsidRPr="00D43713">
        <w:rPr>
          <w:rFonts w:ascii="Calibri" w:hAnsi="Calibri" w:cs="Calibri"/>
          <w:b/>
          <w:color w:val="FF0000"/>
          <w:highlight w:val="yellow"/>
        </w:rPr>
        <w:tab/>
        <w:t>___________</w:t>
      </w:r>
      <w:r w:rsidR="00010D96"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 xml:space="preserve">     _____________________</w:t>
      </w:r>
    </w:p>
    <w:p w:rsidR="002754DB" w:rsidRPr="00D43713" w:rsidRDefault="00D43713" w:rsidP="00D43713">
      <w:pPr>
        <w:tabs>
          <w:tab w:val="left" w:pos="7344"/>
        </w:tabs>
        <w:rPr>
          <w:rFonts w:ascii="Calibri" w:hAnsi="Calibri" w:cs="Calibri"/>
          <w:b/>
          <w:color w:val="FF0000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ab/>
        <w:t>(ПІБ)</w:t>
      </w:r>
    </w:p>
    <w:p w:rsidR="002754DB" w:rsidRPr="005868D3" w:rsidRDefault="002754DB" w:rsidP="005868D3">
      <w:pPr>
        <w:rPr>
          <w:rFonts w:ascii="Calibri" w:hAnsi="Calibri" w:cs="Calibri"/>
        </w:rPr>
      </w:pPr>
    </w:p>
    <w:p w:rsidR="00010D96" w:rsidRPr="005868D3" w:rsidRDefault="00010D96" w:rsidP="005868D3">
      <w:pPr>
        <w:rPr>
          <w:rFonts w:ascii="Calibri" w:hAnsi="Calibri" w:cs="Calibri"/>
        </w:rPr>
      </w:pPr>
    </w:p>
    <w:p w:rsidR="002754DB" w:rsidRPr="00D43713" w:rsidRDefault="00010D96" w:rsidP="005868D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Від ТОВ </w:t>
      </w:r>
      <w:r w:rsidR="00D43713">
        <w:rPr>
          <w:rFonts w:ascii="Calibri" w:hAnsi="Calibri" w:cs="Calibri"/>
          <w:b/>
          <w:color w:val="FF0000"/>
          <w:highlight w:val="yellow"/>
          <w:lang w:val="en-US"/>
        </w:rPr>
        <w:t>“</w:t>
      </w:r>
      <w:r w:rsidR="008C41FB" w:rsidRPr="00D43713">
        <w:rPr>
          <w:rFonts w:ascii="Calibri" w:hAnsi="Calibri" w:cs="Calibri"/>
          <w:b/>
          <w:color w:val="FF0000"/>
          <w:highlight w:val="yellow"/>
          <w:lang w:val="ru-RU"/>
        </w:rPr>
        <w:t>_______________</w:t>
      </w:r>
      <w:r w:rsidR="00D43713">
        <w:rPr>
          <w:rFonts w:ascii="Calibri" w:hAnsi="Calibri" w:cs="Calibri"/>
          <w:b/>
          <w:color w:val="FF0000"/>
          <w:highlight w:val="yellow"/>
          <w:lang w:val="en-US"/>
        </w:rPr>
        <w:t>”</w:t>
      </w:r>
      <w:r w:rsidRPr="00D43713">
        <w:rPr>
          <w:rFonts w:ascii="Calibri" w:hAnsi="Calibri" w:cs="Calibri"/>
          <w:b/>
          <w:color w:val="FF0000"/>
          <w:highlight w:val="yellow"/>
        </w:rPr>
        <w:t>:</w:t>
      </w:r>
    </w:p>
    <w:p w:rsidR="00D43713" w:rsidRDefault="00010D96" w:rsidP="005868D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>Посада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  <w:t>___________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="00D43713">
        <w:rPr>
          <w:rFonts w:ascii="Calibri" w:hAnsi="Calibri" w:cs="Calibri"/>
          <w:b/>
          <w:color w:val="FF0000"/>
          <w:highlight w:val="yellow"/>
          <w:lang w:val="en-US"/>
        </w:rPr>
        <w:t xml:space="preserve">      _____________________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</w:p>
    <w:p w:rsidR="005868D3" w:rsidRPr="00D43713" w:rsidRDefault="00D43713" w:rsidP="005868D3">
      <w:pPr>
        <w:rPr>
          <w:rFonts w:ascii="Calibri" w:hAnsi="Calibri" w:cs="Calibri"/>
          <w:b/>
          <w:color w:val="FF0000"/>
          <w:lang w:val="en-US"/>
        </w:rPr>
      </w:pPr>
      <w:r>
        <w:rPr>
          <w:rFonts w:ascii="Calibri" w:hAnsi="Calibri" w:cs="Calibri"/>
          <w:b/>
          <w:color w:val="FF0000"/>
          <w:highlight w:val="yellow"/>
          <w:lang w:val="en-US"/>
        </w:rPr>
        <w:t xml:space="preserve">                                                                                                                                         (</w:t>
      </w:r>
      <w:r w:rsidR="00010D96" w:rsidRPr="00D43713">
        <w:rPr>
          <w:rFonts w:ascii="Calibri" w:hAnsi="Calibri" w:cs="Calibri"/>
          <w:b/>
          <w:color w:val="FF0000"/>
          <w:highlight w:val="yellow"/>
        </w:rPr>
        <w:t>ПІБ</w:t>
      </w:r>
      <w:r>
        <w:rPr>
          <w:rFonts w:ascii="Calibri" w:hAnsi="Calibri" w:cs="Calibri"/>
          <w:b/>
          <w:color w:val="FF0000"/>
          <w:lang w:val="en-US"/>
        </w:rPr>
        <w:t>)</w:t>
      </w:r>
    </w:p>
    <w:p w:rsidR="005868D3" w:rsidRPr="00D43713" w:rsidRDefault="005868D3" w:rsidP="005868D3">
      <w:pPr>
        <w:rPr>
          <w:rFonts w:ascii="Calibri" w:hAnsi="Calibri" w:cs="Calibri"/>
          <w:b/>
          <w:color w:val="FF0000"/>
        </w:rPr>
      </w:pPr>
    </w:p>
    <w:p w:rsidR="005868D3" w:rsidRDefault="005868D3" w:rsidP="005868D3">
      <w:pPr>
        <w:rPr>
          <w:rFonts w:ascii="Calibri" w:hAnsi="Calibri" w:cs="Calibri"/>
          <w:color w:val="FF0000"/>
        </w:rPr>
      </w:pPr>
    </w:p>
    <w:p w:rsidR="005868D3" w:rsidRDefault="005868D3" w:rsidP="005868D3">
      <w:pPr>
        <w:rPr>
          <w:rFonts w:ascii="Calibri" w:hAnsi="Calibri" w:cs="Calibri"/>
          <w:color w:val="FF0000"/>
        </w:rPr>
      </w:pPr>
    </w:p>
    <w:p w:rsidR="005868D3" w:rsidRDefault="005868D3" w:rsidP="005868D3">
      <w:pPr>
        <w:rPr>
          <w:rFonts w:ascii="Calibri" w:hAnsi="Calibri" w:cs="Calibri"/>
          <w:color w:val="FF0000"/>
        </w:rPr>
      </w:pPr>
    </w:p>
    <w:p w:rsidR="002754DB" w:rsidRPr="005868D3" w:rsidRDefault="002754DB" w:rsidP="00166540">
      <w:pPr>
        <w:pStyle w:val="1"/>
        <w:pageBreakBefore/>
        <w:numPr>
          <w:ilvl w:val="0"/>
          <w:numId w:val="0"/>
        </w:numPr>
        <w:jc w:val="right"/>
        <w:rPr>
          <w:rFonts w:ascii="Calibri" w:hAnsi="Calibri" w:cs="Calibri"/>
          <w:sz w:val="28"/>
        </w:rPr>
      </w:pPr>
      <w:bookmarkStart w:id="8" w:name="_Toc116565495"/>
      <w:r w:rsidRPr="005868D3">
        <w:rPr>
          <w:rFonts w:ascii="Calibri" w:hAnsi="Calibri" w:cs="Calibri"/>
          <w:sz w:val="28"/>
        </w:rPr>
        <w:lastRenderedPageBreak/>
        <w:t>Додаток №1</w:t>
      </w:r>
      <w:bookmarkEnd w:id="8"/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Pr="002754DB" w:rsidRDefault="002754DB" w:rsidP="002754DB">
      <w:pPr>
        <w:jc w:val="center"/>
        <w:rPr>
          <w:rFonts w:ascii="Calibri" w:hAnsi="Calibri" w:cs="Calibri"/>
          <w:b/>
          <w:sz w:val="28"/>
        </w:rPr>
      </w:pPr>
      <w:r w:rsidRPr="002754DB">
        <w:rPr>
          <w:rFonts w:ascii="Calibri" w:hAnsi="Calibri" w:cs="Calibri"/>
          <w:b/>
          <w:sz w:val="28"/>
        </w:rPr>
        <w:t>Перелік</w:t>
      </w:r>
    </w:p>
    <w:p w:rsidR="002754DB" w:rsidRPr="002754DB" w:rsidRDefault="002754DB" w:rsidP="002754DB">
      <w:pPr>
        <w:jc w:val="center"/>
        <w:rPr>
          <w:rFonts w:ascii="Calibri" w:hAnsi="Calibri" w:cs="Calibri"/>
          <w:b/>
          <w:sz w:val="28"/>
        </w:rPr>
      </w:pPr>
      <w:r w:rsidRPr="002754DB">
        <w:rPr>
          <w:rFonts w:ascii="Calibri" w:hAnsi="Calibri" w:cs="Calibri"/>
          <w:b/>
          <w:sz w:val="28"/>
        </w:rPr>
        <w:t>розподілу обладнання за способом диспетчерського керування</w:t>
      </w:r>
    </w:p>
    <w:p w:rsidR="002754DB" w:rsidRPr="002754DB" w:rsidRDefault="002754DB" w:rsidP="002754DB">
      <w:pPr>
        <w:rPr>
          <w:rFonts w:ascii="Calibri" w:hAnsi="Calibri" w:cs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7"/>
        <w:gridCol w:w="2797"/>
        <w:gridCol w:w="2345"/>
        <w:gridCol w:w="2255"/>
        <w:gridCol w:w="2255"/>
      </w:tblGrid>
      <w:tr w:rsidR="002754DB" w:rsidRPr="005774B9" w:rsidTr="00D43713">
        <w:tc>
          <w:tcPr>
            <w:tcW w:w="537" w:type="dxa"/>
            <w:vMerge w:val="restart"/>
            <w:vAlign w:val="center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  <w:b/>
              </w:rPr>
            </w:pPr>
            <w:r w:rsidRPr="005774B9">
              <w:rPr>
                <w:rFonts w:ascii="Calibri" w:hAnsi="Calibri" w:cs="Calibri"/>
                <w:b/>
              </w:rPr>
              <w:t>№ п.п</w:t>
            </w:r>
          </w:p>
        </w:tc>
        <w:tc>
          <w:tcPr>
            <w:tcW w:w="2797" w:type="dxa"/>
            <w:vMerge w:val="restart"/>
            <w:vAlign w:val="center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  <w:b/>
              </w:rPr>
            </w:pPr>
            <w:r w:rsidRPr="005774B9">
              <w:rPr>
                <w:rFonts w:ascii="Calibri" w:hAnsi="Calibri" w:cs="Calibri"/>
                <w:b/>
              </w:rPr>
              <w:t>Диспетчерське найменування електроустановки (обладнання)</w:t>
            </w:r>
          </w:p>
        </w:tc>
        <w:tc>
          <w:tcPr>
            <w:tcW w:w="4600" w:type="dxa"/>
            <w:gridSpan w:val="2"/>
            <w:vAlign w:val="center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  <w:b/>
              </w:rPr>
            </w:pPr>
            <w:r w:rsidRPr="005774B9">
              <w:rPr>
                <w:rFonts w:ascii="Calibri" w:hAnsi="Calibri" w:cs="Calibri"/>
                <w:b/>
              </w:rPr>
              <w:t>Оперативне</w:t>
            </w:r>
          </w:p>
        </w:tc>
        <w:tc>
          <w:tcPr>
            <w:tcW w:w="2255" w:type="dxa"/>
            <w:vMerge w:val="restart"/>
            <w:vAlign w:val="center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  <w:b/>
              </w:rPr>
            </w:pPr>
            <w:r w:rsidRPr="005774B9">
              <w:rPr>
                <w:rFonts w:ascii="Calibri" w:hAnsi="Calibri" w:cs="Calibri"/>
                <w:b/>
              </w:rPr>
              <w:t>Балансова належність</w:t>
            </w:r>
          </w:p>
        </w:tc>
      </w:tr>
      <w:tr w:rsidR="002754DB" w:rsidRPr="005774B9" w:rsidTr="00D43713">
        <w:trPr>
          <w:trHeight w:val="798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7" w:type="dxa"/>
            <w:vMerge/>
            <w:tcBorders>
              <w:bottom w:val="single" w:sz="4" w:space="0" w:color="auto"/>
            </w:tcBorders>
            <w:vAlign w:val="center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2754DB" w:rsidRPr="005774B9" w:rsidRDefault="002754DB" w:rsidP="006C318A">
            <w:pPr>
              <w:jc w:val="center"/>
              <w:rPr>
                <w:rFonts w:ascii="Calibri" w:hAnsi="Calibri" w:cs="Calibri"/>
                <w:b/>
              </w:rPr>
            </w:pPr>
            <w:r w:rsidRPr="005774B9">
              <w:rPr>
                <w:rFonts w:ascii="Calibri" w:hAnsi="Calibri" w:cs="Calibri"/>
                <w:b/>
              </w:rPr>
              <w:t>Керування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2754DB" w:rsidRPr="005774B9" w:rsidRDefault="002754DB" w:rsidP="006C318A">
            <w:pPr>
              <w:jc w:val="center"/>
              <w:rPr>
                <w:rFonts w:ascii="Calibri" w:hAnsi="Calibri" w:cs="Calibri"/>
                <w:b/>
              </w:rPr>
            </w:pPr>
            <w:r w:rsidRPr="005774B9">
              <w:rPr>
                <w:rFonts w:ascii="Calibri" w:hAnsi="Calibri" w:cs="Calibri"/>
                <w:b/>
              </w:rPr>
              <w:t>Відання</w:t>
            </w:r>
          </w:p>
        </w:tc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2754DB" w:rsidRPr="005774B9" w:rsidRDefault="002754DB" w:rsidP="006C31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54DB" w:rsidRPr="005774B9" w:rsidTr="00D43713">
        <w:tc>
          <w:tcPr>
            <w:tcW w:w="10189" w:type="dxa"/>
            <w:gridSpan w:val="5"/>
          </w:tcPr>
          <w:p w:rsidR="002754DB" w:rsidRPr="00D43713" w:rsidRDefault="00D43713" w:rsidP="00D43713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color w:val="FF0000"/>
                <w:highlight w:val="yellow"/>
              </w:rPr>
              <w:t xml:space="preserve">ПС </w:t>
            </w:r>
            <w:r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110(35)</w:t>
            </w:r>
            <w:r>
              <w:rPr>
                <w:rFonts w:ascii="Calibri" w:hAnsi="Calibri" w:cs="Calibri"/>
                <w:b/>
                <w:color w:val="FF0000"/>
                <w:highlight w:val="yellow"/>
              </w:rPr>
              <w:t xml:space="preserve"> </w:t>
            </w:r>
          </w:p>
        </w:tc>
      </w:tr>
      <w:tr w:rsidR="002754DB" w:rsidRPr="005774B9" w:rsidTr="00D43713">
        <w:tc>
          <w:tcPr>
            <w:tcW w:w="537" w:type="dxa"/>
          </w:tcPr>
          <w:p w:rsidR="002754DB" w:rsidRPr="005774B9" w:rsidRDefault="002754DB" w:rsidP="002754DB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1</w:t>
            </w:r>
          </w:p>
        </w:tc>
        <w:tc>
          <w:tcPr>
            <w:tcW w:w="2797" w:type="dxa"/>
          </w:tcPr>
          <w:p w:rsidR="002754DB" w:rsidRPr="00D43713" w:rsidRDefault="00D43713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>___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FF0000"/>
                <w:highlight w:val="yellow"/>
              </w:rPr>
              <w:t>СШ 10кВ</w:t>
            </w:r>
          </w:p>
        </w:tc>
        <w:tc>
          <w:tcPr>
            <w:tcW w:w="2345" w:type="dxa"/>
          </w:tcPr>
          <w:p w:rsidR="002754DB" w:rsidRPr="00D43713" w:rsidRDefault="00D43713" w:rsidP="002754DB">
            <w:pPr>
              <w:jc w:val="center"/>
              <w:rPr>
                <w:rFonts w:ascii="Calibri" w:hAnsi="Calibri" w:cs="Calibri"/>
                <w:color w:val="FF0000"/>
                <w:highlight w:val="yellow"/>
                <w:lang w:val="en-US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>
              <w:rPr>
                <w:rFonts w:ascii="Calibri" w:hAnsi="Calibri" w:cs="Calibri"/>
                <w:color w:val="FF0000"/>
                <w:highlight w:val="yellow"/>
              </w:rPr>
              <w:t>__________ОДГ</w:t>
            </w:r>
          </w:p>
        </w:tc>
        <w:tc>
          <w:tcPr>
            <w:tcW w:w="2255" w:type="dxa"/>
          </w:tcPr>
          <w:p w:rsidR="002754DB" w:rsidRPr="00D43713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  <w:lang w:val="en-US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>
              <w:rPr>
                <w:rFonts w:ascii="Calibri" w:hAnsi="Calibri" w:cs="Calibri"/>
                <w:color w:val="FF0000"/>
                <w:highlight w:val="yellow"/>
              </w:rPr>
              <w:t xml:space="preserve"> СДВМ</w:t>
            </w:r>
          </w:p>
        </w:tc>
        <w:tc>
          <w:tcPr>
            <w:tcW w:w="2255" w:type="dxa"/>
          </w:tcPr>
          <w:p w:rsidR="002754DB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 xml:space="preserve">ПрАТ 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“</w:t>
            </w:r>
            <w:r>
              <w:rPr>
                <w:rFonts w:ascii="Calibri" w:hAnsi="Calibri" w:cs="Calibri"/>
                <w:color w:val="FF0000"/>
                <w:highlight w:val="yellow"/>
              </w:rPr>
              <w:t>РОЕ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”</w:t>
            </w:r>
          </w:p>
        </w:tc>
      </w:tr>
      <w:tr w:rsidR="005774B9" w:rsidRPr="005774B9" w:rsidTr="00D43713">
        <w:tc>
          <w:tcPr>
            <w:tcW w:w="10189" w:type="dxa"/>
            <w:gridSpan w:val="5"/>
          </w:tcPr>
          <w:p w:rsidR="005774B9" w:rsidRPr="00E002C8" w:rsidRDefault="005774B9" w:rsidP="005774B9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b/>
                <w:color w:val="FF0000"/>
                <w:highlight w:val="yellow"/>
              </w:rPr>
              <w:t>ЛЕП-10 кВ</w:t>
            </w:r>
          </w:p>
        </w:tc>
      </w:tr>
      <w:tr w:rsidR="005774B9" w:rsidRPr="005774B9" w:rsidTr="00D43713">
        <w:tc>
          <w:tcPr>
            <w:tcW w:w="537" w:type="dxa"/>
          </w:tcPr>
          <w:p w:rsidR="005774B9" w:rsidRPr="005774B9" w:rsidRDefault="005774B9" w:rsidP="002754DB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2</w:t>
            </w:r>
          </w:p>
        </w:tc>
        <w:tc>
          <w:tcPr>
            <w:tcW w:w="2797" w:type="dxa"/>
          </w:tcPr>
          <w:p w:rsidR="005774B9" w:rsidRPr="00E002C8" w:rsidRDefault="00D43713" w:rsidP="00D43713">
            <w:pPr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 xml:space="preserve">Л ____ 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“_________”</w:t>
            </w:r>
          </w:p>
        </w:tc>
        <w:tc>
          <w:tcPr>
            <w:tcW w:w="2345" w:type="dxa"/>
          </w:tcPr>
          <w:p w:rsidR="005774B9" w:rsidRPr="00E002C8" w:rsidRDefault="005774B9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 w:rsidR="00D43713">
              <w:rPr>
                <w:rFonts w:ascii="Calibri" w:hAnsi="Calibri" w:cs="Calibri"/>
                <w:color w:val="FF0000"/>
                <w:highlight w:val="yellow"/>
              </w:rPr>
              <w:t>__________ОДГ</w:t>
            </w:r>
          </w:p>
        </w:tc>
        <w:tc>
          <w:tcPr>
            <w:tcW w:w="225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="008C41FB"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5774B9" w:rsidRPr="00E002C8" w:rsidRDefault="00D43713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 xml:space="preserve">ПрАТ 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“</w:t>
            </w:r>
            <w:r>
              <w:rPr>
                <w:rFonts w:ascii="Calibri" w:hAnsi="Calibri" w:cs="Calibri"/>
                <w:color w:val="FF0000"/>
                <w:highlight w:val="yellow"/>
              </w:rPr>
              <w:t>РОЕ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”</w:t>
            </w:r>
          </w:p>
        </w:tc>
      </w:tr>
      <w:tr w:rsidR="00D43713" w:rsidRPr="005774B9" w:rsidTr="00D43713">
        <w:tc>
          <w:tcPr>
            <w:tcW w:w="537" w:type="dxa"/>
          </w:tcPr>
          <w:p w:rsidR="00D43713" w:rsidRPr="005774B9" w:rsidRDefault="00D43713" w:rsidP="00D43713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3</w:t>
            </w:r>
          </w:p>
        </w:tc>
        <w:tc>
          <w:tcPr>
            <w:tcW w:w="2797" w:type="dxa"/>
          </w:tcPr>
          <w:p w:rsidR="00D43713" w:rsidRPr="00492924" w:rsidRDefault="00D43713" w:rsidP="00D43713">
            <w:pPr>
              <w:rPr>
                <w:rFonts w:ascii="Calibri" w:hAnsi="Calibri" w:cs="Calibri"/>
                <w:color w:val="FF0000"/>
                <w:highlight w:val="yellow"/>
                <w:lang w:val="ru-RU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ЛР-номер відгалуж</w:t>
            </w:r>
            <w:r>
              <w:rPr>
                <w:rFonts w:ascii="Calibri" w:hAnsi="Calibri" w:cs="Calibri"/>
                <w:color w:val="FF0000"/>
                <w:highlight w:val="yellow"/>
              </w:rPr>
              <w:t>ення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 до КТП-</w:t>
            </w:r>
            <w:r w:rsidRPr="00492924">
              <w:rPr>
                <w:rFonts w:ascii="Calibri" w:hAnsi="Calibri" w:cs="Calibri"/>
                <w:color w:val="FF0000"/>
                <w:highlight w:val="yellow"/>
                <w:lang w:val="ru-RU"/>
              </w:rPr>
              <w:t>***</w:t>
            </w:r>
          </w:p>
        </w:tc>
        <w:tc>
          <w:tcPr>
            <w:tcW w:w="234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>
              <w:rPr>
                <w:rFonts w:ascii="Calibri" w:hAnsi="Calibri" w:cs="Calibri"/>
                <w:color w:val="FF0000"/>
                <w:highlight w:val="yellow"/>
              </w:rPr>
              <w:t>__________ОДГ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 xml:space="preserve">ПрАТ 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“</w:t>
            </w:r>
            <w:r>
              <w:rPr>
                <w:rFonts w:ascii="Calibri" w:hAnsi="Calibri" w:cs="Calibri"/>
                <w:color w:val="FF0000"/>
                <w:highlight w:val="yellow"/>
              </w:rPr>
              <w:t>РОЕ</w:t>
            </w:r>
            <w:r>
              <w:rPr>
                <w:rFonts w:ascii="Calibri" w:hAnsi="Calibri" w:cs="Calibri"/>
                <w:color w:val="FF0000"/>
                <w:highlight w:val="yellow"/>
                <w:lang w:val="en-US"/>
              </w:rPr>
              <w:t>”</w:t>
            </w:r>
          </w:p>
        </w:tc>
      </w:tr>
      <w:tr w:rsidR="005774B9" w:rsidRPr="005774B9" w:rsidTr="00D43713">
        <w:tc>
          <w:tcPr>
            <w:tcW w:w="10189" w:type="dxa"/>
            <w:gridSpan w:val="5"/>
          </w:tcPr>
          <w:p w:rsidR="005774B9" w:rsidRPr="00D43713" w:rsidRDefault="005774B9" w:rsidP="005774B9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</w:pPr>
            <w:r w:rsidRPr="00D43713">
              <w:rPr>
                <w:rFonts w:ascii="Calibri" w:hAnsi="Calibri" w:cs="Calibri"/>
                <w:b/>
                <w:color w:val="FF0000"/>
                <w:highlight w:val="yellow"/>
              </w:rPr>
              <w:t>КТП-</w:t>
            </w:r>
            <w:r w:rsidR="00106173" w:rsidRPr="00D43713"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***</w:t>
            </w:r>
          </w:p>
        </w:tc>
      </w:tr>
      <w:tr w:rsidR="00D43713" w:rsidRPr="005774B9" w:rsidTr="00D43713">
        <w:tc>
          <w:tcPr>
            <w:tcW w:w="537" w:type="dxa"/>
          </w:tcPr>
          <w:p w:rsidR="00D43713" w:rsidRPr="005774B9" w:rsidRDefault="00D43713" w:rsidP="00D43713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4</w:t>
            </w:r>
          </w:p>
        </w:tc>
        <w:tc>
          <w:tcPr>
            <w:tcW w:w="2797" w:type="dxa"/>
          </w:tcPr>
          <w:p w:rsidR="00D43713" w:rsidRPr="00E002C8" w:rsidRDefault="00D43713" w:rsidP="00D43713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  <w:lang w:val="ru-RU"/>
              </w:rPr>
              <w:t>В-10 назва (ком.</w:t>
            </w:r>
            <w:r>
              <w:rPr>
                <w:rFonts w:ascii="Calibri" w:hAnsi="Calibri" w:cs="Calibri"/>
                <w:color w:val="FF0000"/>
                <w:highlight w:val="yellow"/>
                <w:lang w:val="ru-RU"/>
              </w:rPr>
              <w:t>___</w:t>
            </w:r>
            <w:r w:rsidRPr="00E002C8">
              <w:rPr>
                <w:rFonts w:ascii="Calibri" w:hAnsi="Calibri" w:cs="Calibri"/>
                <w:color w:val="FF0000"/>
                <w:highlight w:val="yellow"/>
                <w:lang w:val="ru-RU"/>
              </w:rPr>
              <w:t>)</w:t>
            </w:r>
          </w:p>
        </w:tc>
        <w:tc>
          <w:tcPr>
            <w:tcW w:w="234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>
              <w:rPr>
                <w:rFonts w:ascii="Calibri" w:hAnsi="Calibri" w:cs="Calibri"/>
                <w:color w:val="FF0000"/>
                <w:highlight w:val="yellow"/>
              </w:rPr>
              <w:t>__________ОДГ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</w:tr>
      <w:tr w:rsidR="00D43713" w:rsidRPr="005774B9" w:rsidTr="00D43713">
        <w:tc>
          <w:tcPr>
            <w:tcW w:w="537" w:type="dxa"/>
          </w:tcPr>
          <w:p w:rsidR="00D43713" w:rsidRPr="005774B9" w:rsidRDefault="00D43713" w:rsidP="00D43713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5</w:t>
            </w:r>
          </w:p>
        </w:tc>
        <w:tc>
          <w:tcPr>
            <w:tcW w:w="2797" w:type="dxa"/>
          </w:tcPr>
          <w:p w:rsidR="00D43713" w:rsidRPr="00E002C8" w:rsidRDefault="00D43713" w:rsidP="00D43713">
            <w:pPr>
              <w:rPr>
                <w:rFonts w:ascii="Calibri" w:hAnsi="Calibri" w:cs="Calibri"/>
                <w:color w:val="FF0000"/>
                <w:highlight w:val="yellow"/>
                <w:lang w:val="ru-RU"/>
              </w:rPr>
            </w:pPr>
            <w:r>
              <w:rPr>
                <w:rFonts w:ascii="Calibri" w:hAnsi="Calibri" w:cs="Calibri"/>
                <w:color w:val="FF0000"/>
                <w:highlight w:val="yellow"/>
              </w:rPr>
              <w:t>СШ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 10 кВ</w:t>
            </w:r>
          </w:p>
        </w:tc>
        <w:tc>
          <w:tcPr>
            <w:tcW w:w="234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>
              <w:rPr>
                <w:rFonts w:ascii="Calibri" w:hAnsi="Calibri" w:cs="Calibri"/>
                <w:color w:val="FF0000"/>
                <w:highlight w:val="yellow"/>
              </w:rPr>
              <w:t>__________ОДГ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</w:t>
            </w:r>
            <w:r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</w:tr>
      <w:tr w:rsidR="00D43713" w:rsidRPr="005774B9" w:rsidTr="00D43713">
        <w:tc>
          <w:tcPr>
            <w:tcW w:w="537" w:type="dxa"/>
          </w:tcPr>
          <w:p w:rsidR="00D43713" w:rsidRPr="005774B9" w:rsidRDefault="00D43713" w:rsidP="00D43713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6</w:t>
            </w:r>
          </w:p>
        </w:tc>
        <w:tc>
          <w:tcPr>
            <w:tcW w:w="2797" w:type="dxa"/>
          </w:tcPr>
          <w:p w:rsidR="00D43713" w:rsidRPr="00E002C8" w:rsidRDefault="00D43713" w:rsidP="00D43713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Т-1</w:t>
            </w:r>
          </w:p>
        </w:tc>
        <w:tc>
          <w:tcPr>
            <w:tcW w:w="234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 xml:space="preserve">ЧД </w:t>
            </w:r>
            <w:r>
              <w:rPr>
                <w:rFonts w:ascii="Calibri" w:hAnsi="Calibri" w:cs="Calibri"/>
                <w:color w:val="FF0000"/>
                <w:highlight w:val="yellow"/>
              </w:rPr>
              <w:t>__________ОДГ</w:t>
            </w:r>
          </w:p>
        </w:tc>
        <w:tc>
          <w:tcPr>
            <w:tcW w:w="2255" w:type="dxa"/>
          </w:tcPr>
          <w:p w:rsidR="00D43713" w:rsidRPr="00E002C8" w:rsidRDefault="00D43713" w:rsidP="00D43713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>
              <w:rPr>
                <w:rFonts w:ascii="Calibri" w:hAnsi="Calibri" w:cs="Calibri"/>
                <w:b/>
                <w:color w:val="FF0000"/>
                <w:highlight w:val="yellow"/>
                <w:lang w:val="en-US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</w:tr>
      <w:tr w:rsidR="005774B9" w:rsidRPr="005774B9" w:rsidTr="00D43713">
        <w:tc>
          <w:tcPr>
            <w:tcW w:w="537" w:type="dxa"/>
          </w:tcPr>
          <w:p w:rsidR="005774B9" w:rsidRPr="005774B9" w:rsidRDefault="005774B9" w:rsidP="005774B9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7</w:t>
            </w:r>
          </w:p>
        </w:tc>
        <w:tc>
          <w:tcPr>
            <w:tcW w:w="2797" w:type="dxa"/>
          </w:tcPr>
          <w:p w:rsidR="005774B9" w:rsidRPr="00E002C8" w:rsidRDefault="005774B9" w:rsidP="00D43713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ТН-10 (ком.</w:t>
            </w:r>
            <w:r w:rsidR="00D43713">
              <w:rPr>
                <w:rFonts w:ascii="Calibri" w:hAnsi="Calibri" w:cs="Calibri"/>
                <w:color w:val="FF0000"/>
                <w:highlight w:val="yellow"/>
              </w:rPr>
              <w:t>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)</w:t>
            </w:r>
          </w:p>
        </w:tc>
        <w:tc>
          <w:tcPr>
            <w:tcW w:w="234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="008C41FB"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-</w:t>
            </w:r>
          </w:p>
        </w:tc>
        <w:tc>
          <w:tcPr>
            <w:tcW w:w="225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="008C41FB"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</w:tr>
      <w:tr w:rsidR="005774B9" w:rsidRPr="005774B9" w:rsidTr="00D43713">
        <w:tc>
          <w:tcPr>
            <w:tcW w:w="537" w:type="dxa"/>
          </w:tcPr>
          <w:p w:rsidR="005774B9" w:rsidRPr="005774B9" w:rsidRDefault="005774B9" w:rsidP="005774B9">
            <w:pPr>
              <w:jc w:val="center"/>
              <w:rPr>
                <w:rFonts w:ascii="Calibri" w:hAnsi="Calibri" w:cs="Calibri"/>
              </w:rPr>
            </w:pPr>
            <w:r w:rsidRPr="005774B9">
              <w:rPr>
                <w:rFonts w:ascii="Calibri" w:hAnsi="Calibri" w:cs="Calibri"/>
              </w:rPr>
              <w:t>8</w:t>
            </w:r>
          </w:p>
        </w:tc>
        <w:tc>
          <w:tcPr>
            <w:tcW w:w="2797" w:type="dxa"/>
          </w:tcPr>
          <w:p w:rsidR="005774B9" w:rsidRPr="00E002C8" w:rsidRDefault="005774B9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С.ш. 0,4 кВ</w:t>
            </w:r>
          </w:p>
        </w:tc>
        <w:tc>
          <w:tcPr>
            <w:tcW w:w="234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="008C41FB"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  <w:tc>
          <w:tcPr>
            <w:tcW w:w="225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-</w:t>
            </w:r>
          </w:p>
        </w:tc>
        <w:tc>
          <w:tcPr>
            <w:tcW w:w="2255" w:type="dxa"/>
          </w:tcPr>
          <w:p w:rsidR="005774B9" w:rsidRPr="00E002C8" w:rsidRDefault="005774B9" w:rsidP="006C318A">
            <w:pPr>
              <w:jc w:val="center"/>
              <w:rPr>
                <w:rFonts w:ascii="Calibri" w:hAnsi="Calibri" w:cs="Calibri"/>
                <w:color w:val="FF0000"/>
                <w:highlight w:val="yellow"/>
              </w:rPr>
            </w:pPr>
            <w:r w:rsidRPr="00E002C8">
              <w:rPr>
                <w:rFonts w:ascii="Calibri" w:hAnsi="Calibri" w:cs="Calibri"/>
                <w:color w:val="FF0000"/>
                <w:highlight w:val="yellow"/>
              </w:rPr>
              <w:t>ТОВ «</w:t>
            </w:r>
            <w:r w:rsidR="008C41FB" w:rsidRPr="00D43713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_______________</w:t>
            </w:r>
            <w:r w:rsidRPr="00E002C8">
              <w:rPr>
                <w:rFonts w:ascii="Calibri" w:hAnsi="Calibri" w:cs="Calibri"/>
                <w:color w:val="FF0000"/>
                <w:highlight w:val="yellow"/>
              </w:rPr>
              <w:t>»</w:t>
            </w:r>
          </w:p>
        </w:tc>
      </w:tr>
    </w:tbl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5774B9" w:rsidRDefault="005774B9" w:rsidP="002754DB">
      <w:pPr>
        <w:rPr>
          <w:rFonts w:ascii="Calibri" w:hAnsi="Calibri" w:cs="Calibri"/>
        </w:rPr>
      </w:pPr>
    </w:p>
    <w:p w:rsidR="005774B9" w:rsidRDefault="005774B9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010D96" w:rsidRDefault="00010D96" w:rsidP="002754DB">
      <w:pPr>
        <w:rPr>
          <w:rFonts w:ascii="Calibri" w:hAnsi="Calibri" w:cs="Calibri"/>
        </w:rPr>
      </w:pPr>
    </w:p>
    <w:p w:rsidR="00D43713" w:rsidRPr="00D43713" w:rsidRDefault="00D43713" w:rsidP="00D4371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Від ПрАТ </w:t>
      </w: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>“</w:t>
      </w:r>
      <w:r w:rsidRPr="00D43713">
        <w:rPr>
          <w:rFonts w:ascii="Calibri" w:hAnsi="Calibri" w:cs="Calibri"/>
          <w:b/>
          <w:color w:val="FF0000"/>
          <w:highlight w:val="yellow"/>
        </w:rPr>
        <w:t>Рівнеобленерго</w:t>
      </w: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>”</w:t>
      </w:r>
      <w:r w:rsidRPr="00D43713">
        <w:rPr>
          <w:rFonts w:ascii="Calibri" w:hAnsi="Calibri" w:cs="Calibri"/>
          <w:b/>
          <w:color w:val="FF0000"/>
          <w:highlight w:val="yellow"/>
        </w:rPr>
        <w:t>:</w:t>
      </w:r>
    </w:p>
    <w:p w:rsidR="00D43713" w:rsidRPr="00D43713" w:rsidRDefault="00D43713" w:rsidP="00D4371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Старший диспетчер _____________ ОДГ  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  <w:t>___________</w:t>
      </w:r>
      <w:r w:rsidRPr="00D43713">
        <w:rPr>
          <w:rFonts w:ascii="Calibri" w:hAnsi="Calibri" w:cs="Calibri"/>
          <w:b/>
          <w:color w:val="FF0000"/>
          <w:highlight w:val="yellow"/>
        </w:rPr>
        <w:tab/>
        <w:t xml:space="preserve">     _____________________</w:t>
      </w:r>
    </w:p>
    <w:p w:rsidR="00D43713" w:rsidRPr="00D43713" w:rsidRDefault="00D43713" w:rsidP="00D43713">
      <w:pPr>
        <w:tabs>
          <w:tab w:val="left" w:pos="7344"/>
        </w:tabs>
        <w:rPr>
          <w:rFonts w:ascii="Calibri" w:hAnsi="Calibri" w:cs="Calibri"/>
          <w:b/>
          <w:color w:val="FF0000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ab/>
        <w:t>(ПІБ)</w:t>
      </w:r>
    </w:p>
    <w:p w:rsidR="00D43713" w:rsidRPr="005868D3" w:rsidRDefault="00D43713" w:rsidP="00D43713">
      <w:pPr>
        <w:rPr>
          <w:rFonts w:ascii="Calibri" w:hAnsi="Calibri" w:cs="Calibri"/>
        </w:rPr>
      </w:pPr>
    </w:p>
    <w:p w:rsidR="00D43713" w:rsidRPr="005868D3" w:rsidRDefault="00D43713" w:rsidP="00D43713">
      <w:pPr>
        <w:rPr>
          <w:rFonts w:ascii="Calibri" w:hAnsi="Calibri" w:cs="Calibri"/>
        </w:rPr>
      </w:pPr>
    </w:p>
    <w:p w:rsidR="00D43713" w:rsidRPr="00D43713" w:rsidRDefault="00D43713" w:rsidP="00D4371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Від ТОВ </w:t>
      </w: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>“_______________”</w:t>
      </w:r>
      <w:r w:rsidRPr="00D43713">
        <w:rPr>
          <w:rFonts w:ascii="Calibri" w:hAnsi="Calibri" w:cs="Calibri"/>
          <w:b/>
          <w:color w:val="FF0000"/>
          <w:highlight w:val="yellow"/>
        </w:rPr>
        <w:t>:</w:t>
      </w:r>
    </w:p>
    <w:p w:rsidR="00D43713" w:rsidRDefault="00D43713" w:rsidP="00D4371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>Посада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  <w:t>___________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 xml:space="preserve">      _____________________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</w:p>
    <w:p w:rsidR="00D43713" w:rsidRPr="00D43713" w:rsidRDefault="00D43713" w:rsidP="00D43713">
      <w:pPr>
        <w:rPr>
          <w:rFonts w:ascii="Calibri" w:hAnsi="Calibri" w:cs="Calibri"/>
          <w:b/>
          <w:color w:val="FF0000"/>
          <w:lang w:val="ru-RU"/>
        </w:rPr>
      </w:pPr>
      <w:r w:rsidRPr="00D43713">
        <w:rPr>
          <w:rFonts w:ascii="Calibri" w:hAnsi="Calibri" w:cs="Calibri"/>
          <w:b/>
          <w:color w:val="FF0000"/>
          <w:highlight w:val="yellow"/>
          <w:lang w:val="ru-RU"/>
        </w:rPr>
        <w:t xml:space="preserve">                                                                                                                                         (</w:t>
      </w:r>
      <w:r w:rsidRPr="00D43713">
        <w:rPr>
          <w:rFonts w:ascii="Calibri" w:hAnsi="Calibri" w:cs="Calibri"/>
          <w:b/>
          <w:color w:val="FF0000"/>
          <w:highlight w:val="yellow"/>
        </w:rPr>
        <w:t>ПІБ</w:t>
      </w:r>
      <w:r w:rsidRPr="00D43713">
        <w:rPr>
          <w:rFonts w:ascii="Calibri" w:hAnsi="Calibri" w:cs="Calibri"/>
          <w:b/>
          <w:color w:val="FF0000"/>
          <w:lang w:val="ru-RU"/>
        </w:rPr>
        <w:t>)</w:t>
      </w:r>
    </w:p>
    <w:p w:rsidR="00010D96" w:rsidRPr="00D43713" w:rsidRDefault="00010D96" w:rsidP="002754DB">
      <w:pPr>
        <w:rPr>
          <w:rFonts w:ascii="Calibri" w:hAnsi="Calibri" w:cs="Calibri"/>
          <w:lang w:val="ru-RU"/>
        </w:rPr>
      </w:pPr>
    </w:p>
    <w:p w:rsidR="00010D96" w:rsidRPr="002754DB" w:rsidRDefault="00010D96" w:rsidP="002754DB">
      <w:pPr>
        <w:rPr>
          <w:rFonts w:ascii="Calibri" w:hAnsi="Calibri" w:cs="Calibri"/>
        </w:rPr>
      </w:pPr>
    </w:p>
    <w:p w:rsidR="002754DB" w:rsidRPr="005868D3" w:rsidRDefault="002754DB" w:rsidP="005868D3">
      <w:pPr>
        <w:rPr>
          <w:rFonts w:ascii="Calibri" w:hAnsi="Calibri" w:cs="Calibri"/>
        </w:rPr>
      </w:pPr>
    </w:p>
    <w:p w:rsidR="00010D96" w:rsidRPr="004418C2" w:rsidRDefault="00D43713" w:rsidP="005868D3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</w:t>
      </w:r>
    </w:p>
    <w:p w:rsidR="002754DB" w:rsidRPr="004418C2" w:rsidRDefault="002754DB" w:rsidP="005868D3">
      <w:pPr>
        <w:rPr>
          <w:rFonts w:ascii="Calibri" w:hAnsi="Calibri" w:cs="Calibri"/>
          <w:color w:val="FF0000"/>
        </w:rPr>
      </w:pPr>
    </w:p>
    <w:p w:rsidR="002754DB" w:rsidRPr="002754DB" w:rsidRDefault="002754DB" w:rsidP="002754DB">
      <w:pPr>
        <w:rPr>
          <w:rFonts w:ascii="Calibri" w:hAnsi="Calibri" w:cs="Calibri"/>
        </w:rPr>
      </w:pPr>
    </w:p>
    <w:p w:rsidR="002754DB" w:rsidRPr="00010D96" w:rsidRDefault="00010D96" w:rsidP="00166540">
      <w:pPr>
        <w:pStyle w:val="1"/>
        <w:pageBreakBefore/>
        <w:numPr>
          <w:ilvl w:val="0"/>
          <w:numId w:val="0"/>
        </w:numPr>
        <w:jc w:val="right"/>
        <w:rPr>
          <w:rFonts w:ascii="Calibri" w:hAnsi="Calibri" w:cs="Calibri"/>
          <w:sz w:val="28"/>
        </w:rPr>
      </w:pPr>
      <w:bookmarkStart w:id="9" w:name="_Toc116565496"/>
      <w:r w:rsidRPr="00010D96">
        <w:rPr>
          <w:rFonts w:ascii="Calibri" w:hAnsi="Calibri" w:cs="Calibri"/>
          <w:sz w:val="28"/>
        </w:rPr>
        <w:lastRenderedPageBreak/>
        <w:t>Додаток №2</w:t>
      </w:r>
      <w:bookmarkEnd w:id="9"/>
    </w:p>
    <w:p w:rsidR="002754DB" w:rsidRP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Pr="00010D96" w:rsidRDefault="00010D96" w:rsidP="00010D96">
      <w:pPr>
        <w:jc w:val="center"/>
        <w:rPr>
          <w:rFonts w:ascii="Calibri" w:hAnsi="Calibri" w:cs="Calibri"/>
          <w:b/>
          <w:sz w:val="28"/>
        </w:rPr>
      </w:pPr>
      <w:r w:rsidRPr="00010D96">
        <w:rPr>
          <w:rFonts w:ascii="Calibri" w:hAnsi="Calibri" w:cs="Calibri"/>
          <w:b/>
          <w:sz w:val="28"/>
        </w:rPr>
        <w:t>Список</w:t>
      </w:r>
    </w:p>
    <w:p w:rsidR="00010D96" w:rsidRPr="00010D96" w:rsidRDefault="00010D96" w:rsidP="00010D96">
      <w:pPr>
        <w:jc w:val="center"/>
        <w:rPr>
          <w:rFonts w:ascii="Calibri" w:hAnsi="Calibri" w:cs="Calibri"/>
          <w:b/>
          <w:sz w:val="28"/>
        </w:rPr>
      </w:pPr>
      <w:r w:rsidRPr="00010D96">
        <w:rPr>
          <w:rFonts w:ascii="Calibri" w:hAnsi="Calibri" w:cs="Calibri"/>
          <w:b/>
          <w:sz w:val="28"/>
        </w:rPr>
        <w:t xml:space="preserve">керівного та оперативного персоналу </w:t>
      </w:r>
      <w:r w:rsidRPr="004418C2">
        <w:rPr>
          <w:rFonts w:ascii="Calibri" w:hAnsi="Calibri" w:cs="Calibri"/>
          <w:b/>
          <w:color w:val="FF0000"/>
          <w:sz w:val="28"/>
          <w:highlight w:val="yellow"/>
        </w:rPr>
        <w:t xml:space="preserve">ТОВ </w:t>
      </w:r>
      <w:r w:rsidR="00D43713" w:rsidRPr="00D43713">
        <w:rPr>
          <w:rFonts w:ascii="Calibri" w:hAnsi="Calibri" w:cs="Calibri"/>
          <w:b/>
          <w:color w:val="FF0000"/>
          <w:sz w:val="28"/>
          <w:highlight w:val="yellow"/>
          <w:lang w:val="ru-RU"/>
        </w:rPr>
        <w:t>“</w:t>
      </w:r>
      <w:r w:rsidR="008C41FB" w:rsidRPr="008C41FB">
        <w:rPr>
          <w:rFonts w:ascii="Calibri" w:hAnsi="Calibri" w:cs="Calibri"/>
          <w:color w:val="FF0000"/>
          <w:highlight w:val="yellow"/>
          <w:lang w:val="ru-RU"/>
        </w:rPr>
        <w:t>_________</w:t>
      </w:r>
      <w:r w:rsidR="00D43713" w:rsidRPr="00D43713">
        <w:rPr>
          <w:rFonts w:ascii="Calibri" w:hAnsi="Calibri" w:cs="Calibri"/>
          <w:color w:val="FF0000"/>
          <w:highlight w:val="yellow"/>
          <w:lang w:val="ru-RU"/>
        </w:rPr>
        <w:t>”</w:t>
      </w:r>
      <w:r w:rsidRPr="004418C2">
        <w:rPr>
          <w:rFonts w:ascii="Calibri" w:hAnsi="Calibri" w:cs="Calibri"/>
          <w:b/>
          <w:color w:val="FF0000"/>
          <w:sz w:val="28"/>
          <w:highlight w:val="yellow"/>
        </w:rPr>
        <w:t>,</w:t>
      </w:r>
      <w:r w:rsidRPr="00010D96">
        <w:rPr>
          <w:rFonts w:ascii="Calibri" w:hAnsi="Calibri" w:cs="Calibri"/>
          <w:b/>
          <w:sz w:val="28"/>
        </w:rPr>
        <w:t xml:space="preserve"> що має право підпису оперативних заявок, телефонограм, ведення оперативних переговорів та перемикань</w:t>
      </w: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3242"/>
        <w:gridCol w:w="2159"/>
        <w:gridCol w:w="1115"/>
        <w:gridCol w:w="2865"/>
      </w:tblGrid>
      <w:tr w:rsidR="00010D96" w:rsidRPr="006C318A" w:rsidTr="00010D96">
        <w:tc>
          <w:tcPr>
            <w:tcW w:w="817" w:type="dxa"/>
            <w:vAlign w:val="center"/>
          </w:tcPr>
          <w:p w:rsidR="00010D96" w:rsidRPr="004418C2" w:rsidRDefault="00010D96" w:rsidP="00010D96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4418C2"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  <w:t>№ п.п.</w:t>
            </w:r>
          </w:p>
        </w:tc>
        <w:tc>
          <w:tcPr>
            <w:tcW w:w="3325" w:type="dxa"/>
            <w:vAlign w:val="center"/>
          </w:tcPr>
          <w:p w:rsidR="00010D96" w:rsidRPr="004418C2" w:rsidRDefault="00010D96" w:rsidP="00010D96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4418C2">
              <w:rPr>
                <w:rFonts w:ascii="Calibri" w:hAnsi="Calibri" w:cs="Calibri"/>
                <w:b/>
                <w:color w:val="FF0000"/>
                <w:highlight w:val="yellow"/>
              </w:rPr>
              <w:t>ПІБ</w:t>
            </w:r>
          </w:p>
        </w:tc>
        <w:tc>
          <w:tcPr>
            <w:tcW w:w="2209" w:type="dxa"/>
            <w:vAlign w:val="center"/>
          </w:tcPr>
          <w:p w:rsidR="00010D96" w:rsidRPr="004418C2" w:rsidRDefault="00010D96" w:rsidP="00010D96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4418C2">
              <w:rPr>
                <w:rFonts w:ascii="Calibri" w:hAnsi="Calibri" w:cs="Calibri"/>
                <w:b/>
                <w:color w:val="FF0000"/>
                <w:highlight w:val="yellow"/>
              </w:rPr>
              <w:t>Посада</w:t>
            </w:r>
          </w:p>
        </w:tc>
        <w:tc>
          <w:tcPr>
            <w:tcW w:w="1128" w:type="dxa"/>
            <w:vAlign w:val="center"/>
          </w:tcPr>
          <w:p w:rsidR="00010D96" w:rsidRPr="004418C2" w:rsidRDefault="00010D96" w:rsidP="00010D96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</w:rPr>
            </w:pPr>
            <w:r w:rsidRPr="004418C2">
              <w:rPr>
                <w:rFonts w:ascii="Calibri" w:hAnsi="Calibri" w:cs="Calibri"/>
                <w:b/>
                <w:color w:val="FF0000"/>
                <w:highlight w:val="yellow"/>
              </w:rPr>
              <w:t>Група з ел. безп.</w:t>
            </w:r>
          </w:p>
        </w:tc>
        <w:tc>
          <w:tcPr>
            <w:tcW w:w="2936" w:type="dxa"/>
            <w:vAlign w:val="center"/>
          </w:tcPr>
          <w:p w:rsidR="00010D96" w:rsidRPr="004418C2" w:rsidRDefault="00010D96" w:rsidP="00010D96">
            <w:pPr>
              <w:jc w:val="center"/>
              <w:rPr>
                <w:rFonts w:ascii="Calibri" w:hAnsi="Calibri" w:cs="Calibri"/>
                <w:b/>
                <w:color w:val="FF0000"/>
                <w:highlight w:val="yellow"/>
                <w:lang w:val="ru-RU"/>
              </w:rPr>
            </w:pPr>
            <w:r w:rsidRPr="004418C2">
              <w:rPr>
                <w:rFonts w:ascii="Calibri" w:hAnsi="Calibri" w:cs="Calibri"/>
                <w:b/>
                <w:color w:val="FF0000"/>
                <w:highlight w:val="yellow"/>
              </w:rPr>
              <w:t>Телефон, Email</w:t>
            </w:r>
          </w:p>
        </w:tc>
      </w:tr>
      <w:tr w:rsidR="00010D96" w:rsidRPr="006C318A" w:rsidTr="00010D96">
        <w:tc>
          <w:tcPr>
            <w:tcW w:w="817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3325" w:type="dxa"/>
          </w:tcPr>
          <w:p w:rsidR="00010D96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  <w:r w:rsidRPr="004418C2">
              <w:rPr>
                <w:rFonts w:ascii="Calibri" w:hAnsi="Calibri" w:cs="Calibri"/>
                <w:color w:val="FF0000"/>
                <w:highlight w:val="yellow"/>
              </w:rPr>
              <w:t>заповнити</w:t>
            </w:r>
          </w:p>
        </w:tc>
        <w:tc>
          <w:tcPr>
            <w:tcW w:w="2209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1128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936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010D96" w:rsidRPr="006C318A" w:rsidTr="00010D96">
        <w:tc>
          <w:tcPr>
            <w:tcW w:w="817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3325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209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1128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936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010D96" w:rsidRPr="006C318A" w:rsidTr="00010D96">
        <w:tc>
          <w:tcPr>
            <w:tcW w:w="817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3325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209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1128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936" w:type="dxa"/>
          </w:tcPr>
          <w:p w:rsidR="00010D96" w:rsidRPr="004418C2" w:rsidRDefault="00010D96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6C318A" w:rsidRPr="006C318A" w:rsidTr="00010D96">
        <w:tc>
          <w:tcPr>
            <w:tcW w:w="817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3325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209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1128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936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6C318A" w:rsidRPr="006C318A" w:rsidTr="00010D96">
        <w:tc>
          <w:tcPr>
            <w:tcW w:w="817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3325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209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1128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936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6C318A" w:rsidRPr="006C318A" w:rsidTr="00010D96">
        <w:tc>
          <w:tcPr>
            <w:tcW w:w="817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3325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209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1128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  <w:tc>
          <w:tcPr>
            <w:tcW w:w="2936" w:type="dxa"/>
          </w:tcPr>
          <w:p w:rsidR="006C318A" w:rsidRPr="004418C2" w:rsidRDefault="006C318A" w:rsidP="002754DB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</w:tbl>
    <w:p w:rsidR="00010D96" w:rsidRDefault="00010D96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2754DB" w:rsidRPr="002754DB" w:rsidRDefault="002754DB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AE3EE9" w:rsidRPr="005868D3" w:rsidRDefault="00AE3EE9" w:rsidP="00AE3EE9">
      <w:pPr>
        <w:rPr>
          <w:rFonts w:ascii="Calibri" w:hAnsi="Calibri" w:cs="Calibri"/>
        </w:rPr>
      </w:pPr>
      <w:r w:rsidRPr="004418C2">
        <w:rPr>
          <w:rFonts w:ascii="Calibri" w:hAnsi="Calibri" w:cs="Calibri"/>
          <w:color w:val="FF0000"/>
          <w:highlight w:val="yellow"/>
        </w:rPr>
        <w:t>Посада</w:t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>___________</w:t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>ПІБ</w:t>
      </w:r>
    </w:p>
    <w:p w:rsidR="006C318A" w:rsidRDefault="006C318A" w:rsidP="002754DB">
      <w:pPr>
        <w:rPr>
          <w:rFonts w:ascii="Calibri" w:hAnsi="Calibri" w:cs="Calibri"/>
        </w:rPr>
      </w:pPr>
    </w:p>
    <w:p w:rsidR="006C318A" w:rsidRPr="00010D96" w:rsidRDefault="006C318A" w:rsidP="00C315B0">
      <w:pPr>
        <w:pStyle w:val="1"/>
        <w:pageBreakBefore/>
        <w:numPr>
          <w:ilvl w:val="0"/>
          <w:numId w:val="0"/>
        </w:numPr>
        <w:jc w:val="right"/>
        <w:rPr>
          <w:rFonts w:ascii="Calibri" w:hAnsi="Calibri" w:cs="Calibri"/>
          <w:sz w:val="28"/>
        </w:rPr>
      </w:pPr>
      <w:bookmarkStart w:id="10" w:name="_Toc116565497"/>
      <w:r w:rsidRPr="00010D96">
        <w:rPr>
          <w:rFonts w:ascii="Calibri" w:hAnsi="Calibri" w:cs="Calibri"/>
          <w:sz w:val="28"/>
        </w:rPr>
        <w:lastRenderedPageBreak/>
        <w:t>Додаток №</w:t>
      </w:r>
      <w:r>
        <w:rPr>
          <w:rFonts w:ascii="Calibri" w:hAnsi="Calibri" w:cs="Calibri"/>
          <w:sz w:val="28"/>
        </w:rPr>
        <w:t>3</w:t>
      </w:r>
      <w:bookmarkEnd w:id="10"/>
    </w:p>
    <w:p w:rsidR="006C318A" w:rsidRPr="002754DB" w:rsidRDefault="006C318A" w:rsidP="006C318A">
      <w:pPr>
        <w:rPr>
          <w:rFonts w:ascii="Calibri" w:hAnsi="Calibri" w:cs="Calibri"/>
        </w:rPr>
      </w:pPr>
    </w:p>
    <w:p w:rsidR="006C318A" w:rsidRDefault="006C318A" w:rsidP="006C318A">
      <w:pPr>
        <w:rPr>
          <w:rFonts w:ascii="Calibri" w:hAnsi="Calibri" w:cs="Calibri"/>
        </w:rPr>
      </w:pPr>
    </w:p>
    <w:p w:rsidR="006C318A" w:rsidRPr="00010D96" w:rsidRDefault="006C318A" w:rsidP="006C318A">
      <w:pPr>
        <w:jc w:val="center"/>
        <w:rPr>
          <w:rFonts w:ascii="Calibri" w:hAnsi="Calibri" w:cs="Calibri"/>
          <w:b/>
          <w:sz w:val="28"/>
        </w:rPr>
      </w:pPr>
      <w:r w:rsidRPr="00010D96">
        <w:rPr>
          <w:rFonts w:ascii="Calibri" w:hAnsi="Calibri" w:cs="Calibri"/>
          <w:b/>
          <w:sz w:val="28"/>
        </w:rPr>
        <w:t>Список</w:t>
      </w:r>
    </w:p>
    <w:p w:rsidR="006C318A" w:rsidRPr="00010D96" w:rsidRDefault="006C318A" w:rsidP="006C318A">
      <w:pPr>
        <w:jc w:val="center"/>
        <w:rPr>
          <w:rFonts w:ascii="Calibri" w:hAnsi="Calibri" w:cs="Calibri"/>
          <w:b/>
          <w:sz w:val="28"/>
        </w:rPr>
      </w:pPr>
      <w:r w:rsidRPr="00010D96">
        <w:rPr>
          <w:rFonts w:ascii="Calibri" w:hAnsi="Calibri" w:cs="Calibri"/>
          <w:b/>
          <w:sz w:val="28"/>
        </w:rPr>
        <w:t xml:space="preserve">оперативного персоналу </w:t>
      </w:r>
      <w:r w:rsidR="00D43713">
        <w:rPr>
          <w:rFonts w:ascii="Calibri" w:hAnsi="Calibri" w:cs="Calibri"/>
          <w:b/>
          <w:sz w:val="28"/>
        </w:rPr>
        <w:t xml:space="preserve">________________ ОДГ </w:t>
      </w:r>
      <w:r w:rsidRPr="006C318A">
        <w:rPr>
          <w:rFonts w:ascii="Calibri" w:hAnsi="Calibri" w:cs="Calibri"/>
          <w:b/>
          <w:sz w:val="28"/>
        </w:rPr>
        <w:t xml:space="preserve">ПрАТ </w:t>
      </w:r>
      <w:r w:rsidR="00D43713" w:rsidRPr="00D43713">
        <w:rPr>
          <w:rFonts w:ascii="Calibri" w:hAnsi="Calibri" w:cs="Calibri"/>
          <w:b/>
          <w:sz w:val="28"/>
          <w:lang w:val="ru-RU"/>
        </w:rPr>
        <w:t>“</w:t>
      </w:r>
      <w:r w:rsidR="00D43713">
        <w:rPr>
          <w:rFonts w:ascii="Calibri" w:hAnsi="Calibri" w:cs="Calibri"/>
          <w:b/>
          <w:sz w:val="28"/>
        </w:rPr>
        <w:t>Рівнеобленерго</w:t>
      </w:r>
      <w:r w:rsidR="00D43713" w:rsidRPr="00D43713">
        <w:rPr>
          <w:rFonts w:ascii="Calibri" w:hAnsi="Calibri" w:cs="Calibri"/>
          <w:b/>
          <w:sz w:val="28"/>
          <w:lang w:val="ru-RU"/>
        </w:rPr>
        <w:t>”</w:t>
      </w:r>
      <w:r w:rsidRPr="00010D96">
        <w:rPr>
          <w:rFonts w:ascii="Calibri" w:hAnsi="Calibri" w:cs="Calibri"/>
          <w:b/>
          <w:sz w:val="28"/>
        </w:rPr>
        <w:t>, що має право підпису оперативних заявок, телефонограм, ведення оперативних переговорів та перемикань</w:t>
      </w:r>
    </w:p>
    <w:p w:rsidR="006C318A" w:rsidRDefault="006C318A" w:rsidP="006C318A">
      <w:pPr>
        <w:rPr>
          <w:rFonts w:ascii="Calibri" w:hAnsi="Calibri" w:cs="Calibri"/>
        </w:rPr>
      </w:pPr>
    </w:p>
    <w:tbl>
      <w:tblPr>
        <w:tblStyle w:val="ab"/>
        <w:tblW w:w="10415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868"/>
        <w:gridCol w:w="2776"/>
      </w:tblGrid>
      <w:tr w:rsidR="006C318A" w:rsidRPr="00DC613B" w:rsidTr="00A51E5C">
        <w:tc>
          <w:tcPr>
            <w:tcW w:w="534" w:type="dxa"/>
            <w:vAlign w:val="center"/>
          </w:tcPr>
          <w:p w:rsidR="006C318A" w:rsidRPr="00DC613B" w:rsidRDefault="006C318A" w:rsidP="003A7B93">
            <w:pPr>
              <w:ind w:left="-142" w:right="-108"/>
              <w:jc w:val="center"/>
              <w:rPr>
                <w:rFonts w:ascii="Calibri" w:hAnsi="Calibri" w:cs="Calibri"/>
                <w:b/>
              </w:rPr>
            </w:pPr>
            <w:r w:rsidRPr="00DC613B">
              <w:rPr>
                <w:rFonts w:ascii="Calibri" w:hAnsi="Calibri" w:cs="Calibri"/>
                <w:b/>
                <w:lang w:val="ru-RU"/>
              </w:rPr>
              <w:t>№ п.п.</w:t>
            </w:r>
          </w:p>
        </w:tc>
        <w:tc>
          <w:tcPr>
            <w:tcW w:w="3827" w:type="dxa"/>
            <w:vAlign w:val="center"/>
          </w:tcPr>
          <w:p w:rsidR="006C318A" w:rsidRPr="00DC613B" w:rsidRDefault="006C318A" w:rsidP="006C318A">
            <w:pPr>
              <w:jc w:val="center"/>
              <w:rPr>
                <w:rFonts w:ascii="Calibri" w:hAnsi="Calibri" w:cs="Calibri"/>
                <w:b/>
              </w:rPr>
            </w:pPr>
            <w:r w:rsidRPr="00DC613B">
              <w:rPr>
                <w:rFonts w:ascii="Calibri" w:hAnsi="Calibri" w:cs="Calibri"/>
                <w:b/>
              </w:rPr>
              <w:t>ПІБ</w:t>
            </w:r>
          </w:p>
        </w:tc>
        <w:tc>
          <w:tcPr>
            <w:tcW w:w="2410" w:type="dxa"/>
            <w:vAlign w:val="center"/>
          </w:tcPr>
          <w:p w:rsidR="006C318A" w:rsidRPr="00DC613B" w:rsidRDefault="006C318A" w:rsidP="006C318A">
            <w:pPr>
              <w:jc w:val="center"/>
              <w:rPr>
                <w:rFonts w:ascii="Calibri" w:hAnsi="Calibri" w:cs="Calibri"/>
                <w:b/>
              </w:rPr>
            </w:pPr>
            <w:r w:rsidRPr="00DC613B">
              <w:rPr>
                <w:rFonts w:ascii="Calibri" w:hAnsi="Calibri" w:cs="Calibri"/>
                <w:b/>
              </w:rPr>
              <w:t>Посада</w:t>
            </w:r>
          </w:p>
        </w:tc>
        <w:tc>
          <w:tcPr>
            <w:tcW w:w="868" w:type="dxa"/>
            <w:vAlign w:val="center"/>
          </w:tcPr>
          <w:p w:rsidR="006C318A" w:rsidRPr="00DC613B" w:rsidRDefault="006C318A" w:rsidP="006C318A">
            <w:pPr>
              <w:jc w:val="center"/>
              <w:rPr>
                <w:rFonts w:ascii="Calibri" w:hAnsi="Calibri" w:cs="Calibri"/>
                <w:b/>
              </w:rPr>
            </w:pPr>
            <w:r w:rsidRPr="000B773A">
              <w:rPr>
                <w:rFonts w:ascii="Calibri" w:hAnsi="Calibri" w:cs="Calibri"/>
                <w:b/>
                <w:sz w:val="22"/>
              </w:rPr>
              <w:t>Група з ел. безп.</w:t>
            </w:r>
          </w:p>
        </w:tc>
        <w:tc>
          <w:tcPr>
            <w:tcW w:w="2776" w:type="dxa"/>
            <w:vAlign w:val="center"/>
          </w:tcPr>
          <w:p w:rsidR="006C318A" w:rsidRPr="00DC613B" w:rsidRDefault="006C318A" w:rsidP="006C318A">
            <w:pPr>
              <w:jc w:val="center"/>
              <w:rPr>
                <w:rFonts w:ascii="Calibri" w:hAnsi="Calibri" w:cs="Calibri"/>
                <w:b/>
                <w:lang w:val="ru-RU"/>
              </w:rPr>
            </w:pPr>
            <w:r w:rsidRPr="00DC613B">
              <w:rPr>
                <w:rFonts w:ascii="Calibri" w:hAnsi="Calibri" w:cs="Calibri"/>
                <w:b/>
              </w:rPr>
              <w:t>Телефон, Email</w:t>
            </w:r>
          </w:p>
        </w:tc>
      </w:tr>
      <w:tr w:rsidR="00D875EF" w:rsidRPr="00DC613B" w:rsidTr="00A51E5C">
        <w:tc>
          <w:tcPr>
            <w:tcW w:w="534" w:type="dxa"/>
          </w:tcPr>
          <w:p w:rsidR="00D875EF" w:rsidRPr="00DC613B" w:rsidRDefault="00D875EF" w:rsidP="00D875EF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3827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Старший диспетчер</w:t>
            </w:r>
          </w:p>
        </w:tc>
        <w:tc>
          <w:tcPr>
            <w:tcW w:w="868" w:type="dxa"/>
          </w:tcPr>
          <w:p w:rsidR="00D875EF" w:rsidRPr="00D43713" w:rsidRDefault="00D875EF" w:rsidP="00D875EF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4371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</w:t>
            </w:r>
          </w:p>
        </w:tc>
        <w:tc>
          <w:tcPr>
            <w:tcW w:w="2776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lang w:val="en-US"/>
              </w:rPr>
            </w:pPr>
          </w:p>
        </w:tc>
      </w:tr>
      <w:tr w:rsidR="00D875EF" w:rsidRPr="00DC613B" w:rsidTr="00A51E5C">
        <w:tc>
          <w:tcPr>
            <w:tcW w:w="534" w:type="dxa"/>
          </w:tcPr>
          <w:p w:rsidR="00D875EF" w:rsidRPr="00DC613B" w:rsidRDefault="00D875EF" w:rsidP="00D875EF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3827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Диспетчер</w:t>
            </w:r>
          </w:p>
        </w:tc>
        <w:tc>
          <w:tcPr>
            <w:tcW w:w="868" w:type="dxa"/>
          </w:tcPr>
          <w:p w:rsidR="00D875EF" w:rsidRPr="00D43713" w:rsidRDefault="00D875EF" w:rsidP="00D875EF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4371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</w:t>
            </w:r>
          </w:p>
        </w:tc>
        <w:tc>
          <w:tcPr>
            <w:tcW w:w="2776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lang w:val="en-US"/>
              </w:rPr>
            </w:pPr>
          </w:p>
        </w:tc>
      </w:tr>
      <w:tr w:rsidR="00D875EF" w:rsidRPr="00DC613B" w:rsidTr="00A51E5C">
        <w:tc>
          <w:tcPr>
            <w:tcW w:w="534" w:type="dxa"/>
          </w:tcPr>
          <w:p w:rsidR="00D875EF" w:rsidRPr="00DC613B" w:rsidRDefault="00D875EF" w:rsidP="00D875EF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3827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Диспетчер</w:t>
            </w:r>
          </w:p>
        </w:tc>
        <w:tc>
          <w:tcPr>
            <w:tcW w:w="868" w:type="dxa"/>
          </w:tcPr>
          <w:p w:rsidR="00D875EF" w:rsidRPr="00D43713" w:rsidRDefault="00D875EF" w:rsidP="00D875EF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4371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</w:t>
            </w:r>
          </w:p>
        </w:tc>
        <w:tc>
          <w:tcPr>
            <w:tcW w:w="2776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D875EF" w:rsidRPr="00DC613B" w:rsidTr="00A51E5C">
        <w:tc>
          <w:tcPr>
            <w:tcW w:w="534" w:type="dxa"/>
          </w:tcPr>
          <w:p w:rsidR="00D875EF" w:rsidRPr="00DC613B" w:rsidRDefault="00D875EF" w:rsidP="00D875EF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3827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Диспетчер</w:t>
            </w:r>
          </w:p>
        </w:tc>
        <w:tc>
          <w:tcPr>
            <w:tcW w:w="868" w:type="dxa"/>
          </w:tcPr>
          <w:p w:rsidR="00D875EF" w:rsidRPr="00D43713" w:rsidRDefault="00D875EF" w:rsidP="00D875EF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4371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</w:t>
            </w:r>
          </w:p>
        </w:tc>
        <w:tc>
          <w:tcPr>
            <w:tcW w:w="2776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</w:tr>
      <w:tr w:rsidR="00D875EF" w:rsidRPr="00DC613B" w:rsidTr="00A51E5C">
        <w:tc>
          <w:tcPr>
            <w:tcW w:w="534" w:type="dxa"/>
          </w:tcPr>
          <w:p w:rsidR="00D875EF" w:rsidRPr="00DC613B" w:rsidRDefault="00D875EF" w:rsidP="00D875EF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3827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Диспетчер</w:t>
            </w:r>
          </w:p>
        </w:tc>
        <w:tc>
          <w:tcPr>
            <w:tcW w:w="868" w:type="dxa"/>
          </w:tcPr>
          <w:p w:rsidR="00D875EF" w:rsidRPr="00D43713" w:rsidRDefault="00D875EF" w:rsidP="00D875EF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4371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</w:t>
            </w:r>
          </w:p>
        </w:tc>
        <w:tc>
          <w:tcPr>
            <w:tcW w:w="2776" w:type="dxa"/>
            <w:vAlign w:val="center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lang w:val="ru-RU"/>
              </w:rPr>
            </w:pPr>
          </w:p>
        </w:tc>
      </w:tr>
      <w:tr w:rsidR="00D875EF" w:rsidRPr="00DC613B" w:rsidTr="00A51E5C">
        <w:tc>
          <w:tcPr>
            <w:tcW w:w="534" w:type="dxa"/>
          </w:tcPr>
          <w:p w:rsidR="00D875EF" w:rsidRPr="00DC613B" w:rsidRDefault="00D875EF" w:rsidP="00D875EF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3827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75EF" w:rsidRPr="007B3DF6" w:rsidRDefault="00D875EF" w:rsidP="00D875EF">
            <w:pPr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Диспетчер</w:t>
            </w:r>
          </w:p>
        </w:tc>
        <w:tc>
          <w:tcPr>
            <w:tcW w:w="868" w:type="dxa"/>
          </w:tcPr>
          <w:p w:rsidR="00D875EF" w:rsidRPr="00D43713" w:rsidRDefault="00D875EF" w:rsidP="00D875EF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D43713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V</w:t>
            </w:r>
          </w:p>
        </w:tc>
        <w:tc>
          <w:tcPr>
            <w:tcW w:w="2776" w:type="dxa"/>
          </w:tcPr>
          <w:p w:rsidR="00D875EF" w:rsidRPr="007B3DF6" w:rsidRDefault="00D875EF" w:rsidP="00D875EF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color w:val="FF0000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color w:val="FF0000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color w:val="FF0000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10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color w:val="FF0000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11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13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001C43" w:rsidRPr="00DC613B" w:rsidTr="00A51E5C">
        <w:tc>
          <w:tcPr>
            <w:tcW w:w="534" w:type="dxa"/>
          </w:tcPr>
          <w:p w:rsidR="00001C43" w:rsidRPr="00DC613B" w:rsidRDefault="00001C43" w:rsidP="006C318A">
            <w:pPr>
              <w:rPr>
                <w:rFonts w:ascii="Calibri" w:hAnsi="Calibri" w:cs="Calibri"/>
                <w:sz w:val="22"/>
              </w:rPr>
            </w:pPr>
            <w:r w:rsidRPr="00DC613B">
              <w:rPr>
                <w:rFonts w:ascii="Calibri" w:hAnsi="Calibri" w:cs="Calibri"/>
                <w:sz w:val="22"/>
              </w:rPr>
              <w:t>14</w:t>
            </w:r>
          </w:p>
        </w:tc>
        <w:tc>
          <w:tcPr>
            <w:tcW w:w="3827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01C43" w:rsidRPr="007B3DF6" w:rsidRDefault="00001C43" w:rsidP="00D32F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868" w:type="dxa"/>
          </w:tcPr>
          <w:p w:rsidR="00001C43" w:rsidRPr="007B3DF6" w:rsidRDefault="00001C43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001C43" w:rsidRPr="007B3DF6" w:rsidRDefault="00001C43" w:rsidP="006C318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7505FB" w:rsidRPr="00DC613B" w:rsidTr="00A51E5C">
        <w:tc>
          <w:tcPr>
            <w:tcW w:w="534" w:type="dxa"/>
          </w:tcPr>
          <w:p w:rsidR="007505FB" w:rsidRPr="00DC613B" w:rsidRDefault="007505FB" w:rsidP="006C318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</w:tcPr>
          <w:p w:rsidR="007505FB" w:rsidRPr="004418C2" w:rsidRDefault="007505FB" w:rsidP="00D32F1F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7505FB" w:rsidRPr="004418C2" w:rsidRDefault="007505FB" w:rsidP="00D32F1F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68" w:type="dxa"/>
          </w:tcPr>
          <w:p w:rsidR="007505FB" w:rsidRPr="004418C2" w:rsidRDefault="007505FB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776" w:type="dxa"/>
          </w:tcPr>
          <w:p w:rsidR="007505FB" w:rsidRPr="004418C2" w:rsidRDefault="007505FB" w:rsidP="006C318A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7505FB" w:rsidRPr="00DC613B" w:rsidTr="00A51E5C">
        <w:tc>
          <w:tcPr>
            <w:tcW w:w="534" w:type="dxa"/>
          </w:tcPr>
          <w:p w:rsidR="007505FB" w:rsidRPr="00DC613B" w:rsidRDefault="007505FB" w:rsidP="006C318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</w:tcPr>
          <w:p w:rsidR="007505FB" w:rsidRPr="004418C2" w:rsidRDefault="007505FB" w:rsidP="00D32F1F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7505FB" w:rsidRPr="004418C2" w:rsidRDefault="007505FB" w:rsidP="00D32F1F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68" w:type="dxa"/>
          </w:tcPr>
          <w:p w:rsidR="007505FB" w:rsidRPr="004418C2" w:rsidRDefault="007505FB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776" w:type="dxa"/>
          </w:tcPr>
          <w:p w:rsidR="007505FB" w:rsidRPr="004418C2" w:rsidRDefault="007505FB" w:rsidP="006C318A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7505FB" w:rsidRPr="00DC613B" w:rsidTr="00A51E5C">
        <w:tc>
          <w:tcPr>
            <w:tcW w:w="534" w:type="dxa"/>
          </w:tcPr>
          <w:p w:rsidR="007505FB" w:rsidRPr="00DC613B" w:rsidRDefault="007505FB" w:rsidP="006C318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</w:tcPr>
          <w:p w:rsidR="007505FB" w:rsidRPr="004418C2" w:rsidRDefault="007505FB" w:rsidP="00D32F1F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:rsidR="007505FB" w:rsidRPr="004418C2" w:rsidRDefault="007505FB" w:rsidP="00D32F1F">
            <w:pPr>
              <w:rPr>
                <w:rFonts w:ascii="Calibri" w:hAnsi="Calibri" w:cs="Calibri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68" w:type="dxa"/>
          </w:tcPr>
          <w:p w:rsidR="007505FB" w:rsidRPr="004418C2" w:rsidRDefault="007505FB" w:rsidP="00DC613B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2776" w:type="dxa"/>
          </w:tcPr>
          <w:p w:rsidR="007505FB" w:rsidRPr="004418C2" w:rsidRDefault="007505FB" w:rsidP="006C318A">
            <w:pPr>
              <w:rPr>
                <w:rFonts w:ascii="Calibri" w:hAnsi="Calibri" w:cs="Calibri"/>
                <w:color w:val="FF0000"/>
                <w:highlight w:val="yellow"/>
              </w:rPr>
            </w:pPr>
          </w:p>
        </w:tc>
      </w:tr>
      <w:tr w:rsidR="007505FB" w:rsidRPr="00DC613B" w:rsidTr="00A51E5C">
        <w:tc>
          <w:tcPr>
            <w:tcW w:w="534" w:type="dxa"/>
          </w:tcPr>
          <w:p w:rsidR="007505FB" w:rsidRPr="00DC613B" w:rsidRDefault="007505FB" w:rsidP="006C318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827" w:type="dxa"/>
          </w:tcPr>
          <w:p w:rsidR="007505FB" w:rsidRDefault="007505FB" w:rsidP="00D32F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:rsidR="007505FB" w:rsidRPr="00DC613B" w:rsidRDefault="007505FB" w:rsidP="00D32F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8" w:type="dxa"/>
          </w:tcPr>
          <w:p w:rsidR="007505FB" w:rsidRDefault="007505FB" w:rsidP="00DC613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76" w:type="dxa"/>
          </w:tcPr>
          <w:p w:rsidR="007505FB" w:rsidRPr="00DC613B" w:rsidRDefault="007505FB" w:rsidP="006C318A">
            <w:pPr>
              <w:rPr>
                <w:rFonts w:ascii="Calibri" w:hAnsi="Calibri" w:cs="Calibri"/>
              </w:rPr>
            </w:pPr>
          </w:p>
        </w:tc>
      </w:tr>
    </w:tbl>
    <w:p w:rsidR="006C318A" w:rsidRDefault="006C318A" w:rsidP="006C318A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0B773A" w:rsidRDefault="000B773A" w:rsidP="002754DB">
      <w:pPr>
        <w:rPr>
          <w:rFonts w:ascii="Calibri" w:hAnsi="Calibri" w:cs="Calibri"/>
        </w:rPr>
      </w:pPr>
    </w:p>
    <w:p w:rsidR="000B773A" w:rsidRDefault="000B773A" w:rsidP="002754DB">
      <w:pPr>
        <w:rPr>
          <w:rFonts w:ascii="Calibri" w:hAnsi="Calibri" w:cs="Calibri"/>
        </w:rPr>
      </w:pPr>
    </w:p>
    <w:p w:rsidR="00D43713" w:rsidRPr="00D43713" w:rsidRDefault="00D43713" w:rsidP="00D43713">
      <w:pPr>
        <w:rPr>
          <w:rFonts w:ascii="Calibri" w:hAnsi="Calibri" w:cs="Calibri"/>
          <w:b/>
          <w:color w:val="FF0000"/>
          <w:highlight w:val="yellow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 xml:space="preserve">Старший диспетчер _____________ ОДГ  </w:t>
      </w:r>
      <w:r w:rsidRPr="00D43713">
        <w:rPr>
          <w:rFonts w:ascii="Calibri" w:hAnsi="Calibri" w:cs="Calibri"/>
          <w:b/>
          <w:color w:val="FF0000"/>
          <w:highlight w:val="yellow"/>
        </w:rPr>
        <w:tab/>
      </w:r>
      <w:r w:rsidRPr="00D43713">
        <w:rPr>
          <w:rFonts w:ascii="Calibri" w:hAnsi="Calibri" w:cs="Calibri"/>
          <w:b/>
          <w:color w:val="FF0000"/>
          <w:highlight w:val="yellow"/>
        </w:rPr>
        <w:tab/>
        <w:t>___________</w:t>
      </w:r>
      <w:r w:rsidRPr="00D43713">
        <w:rPr>
          <w:rFonts w:ascii="Calibri" w:hAnsi="Calibri" w:cs="Calibri"/>
          <w:b/>
          <w:color w:val="FF0000"/>
          <w:highlight w:val="yellow"/>
        </w:rPr>
        <w:tab/>
        <w:t xml:space="preserve">     _____________________</w:t>
      </w:r>
    </w:p>
    <w:p w:rsidR="00D43713" w:rsidRPr="00D43713" w:rsidRDefault="00D43713" w:rsidP="00D43713">
      <w:pPr>
        <w:tabs>
          <w:tab w:val="left" w:pos="7344"/>
        </w:tabs>
        <w:rPr>
          <w:rFonts w:ascii="Calibri" w:hAnsi="Calibri" w:cs="Calibri"/>
          <w:b/>
          <w:color w:val="FF0000"/>
        </w:rPr>
      </w:pPr>
      <w:r w:rsidRPr="00D43713">
        <w:rPr>
          <w:rFonts w:ascii="Calibri" w:hAnsi="Calibri" w:cs="Calibri"/>
          <w:b/>
          <w:color w:val="FF0000"/>
          <w:highlight w:val="yellow"/>
        </w:rPr>
        <w:tab/>
        <w:t>(ПІБ)</w:t>
      </w:r>
    </w:p>
    <w:p w:rsidR="000B773A" w:rsidRDefault="000B773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D875EF" w:rsidRPr="00A62FE1" w:rsidRDefault="00D43713" w:rsidP="00D875EF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auto"/>
        </w:rPr>
        <w:t xml:space="preserve"> </w:t>
      </w:r>
    </w:p>
    <w:p w:rsidR="00AE3EE9" w:rsidRPr="00A62FE1" w:rsidRDefault="00AE3EE9" w:rsidP="00AE3EE9">
      <w:pPr>
        <w:rPr>
          <w:rFonts w:ascii="Calibri" w:hAnsi="Calibri" w:cs="Calibri"/>
          <w:color w:val="FF0000"/>
        </w:rPr>
      </w:pPr>
    </w:p>
    <w:p w:rsidR="00AE3EE9" w:rsidRPr="005868D3" w:rsidRDefault="00AE3EE9" w:rsidP="00AE3EE9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Pr="00010D96" w:rsidRDefault="006C318A" w:rsidP="007B3DF6">
      <w:pPr>
        <w:pStyle w:val="1"/>
        <w:pageBreakBefore/>
        <w:numPr>
          <w:ilvl w:val="0"/>
          <w:numId w:val="0"/>
        </w:numPr>
        <w:jc w:val="right"/>
        <w:rPr>
          <w:rFonts w:ascii="Calibri" w:hAnsi="Calibri" w:cs="Calibri"/>
          <w:sz w:val="28"/>
        </w:rPr>
      </w:pPr>
      <w:bookmarkStart w:id="11" w:name="_Toc116565498"/>
      <w:r w:rsidRPr="00010D96">
        <w:rPr>
          <w:rFonts w:ascii="Calibri" w:hAnsi="Calibri" w:cs="Calibri"/>
          <w:sz w:val="28"/>
        </w:rPr>
        <w:lastRenderedPageBreak/>
        <w:t>Додаток №</w:t>
      </w:r>
      <w:r>
        <w:rPr>
          <w:rFonts w:ascii="Calibri" w:hAnsi="Calibri" w:cs="Calibri"/>
          <w:sz w:val="28"/>
        </w:rPr>
        <w:t>4</w:t>
      </w:r>
      <w:bookmarkEnd w:id="11"/>
    </w:p>
    <w:p w:rsidR="006C318A" w:rsidRDefault="006C318A" w:rsidP="002754DB">
      <w:pPr>
        <w:rPr>
          <w:rFonts w:ascii="Calibri" w:hAnsi="Calibri" w:cs="Calibri"/>
        </w:rPr>
      </w:pPr>
    </w:p>
    <w:p w:rsidR="006C318A" w:rsidRPr="006C318A" w:rsidRDefault="006C318A" w:rsidP="006C318A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Однолінійна с</w:t>
      </w:r>
      <w:r w:rsidRPr="006C318A">
        <w:rPr>
          <w:rFonts w:ascii="Calibri" w:hAnsi="Calibri" w:cs="Calibri"/>
          <w:b/>
          <w:sz w:val="28"/>
        </w:rPr>
        <w:t xml:space="preserve">хема </w:t>
      </w:r>
      <w:r>
        <w:rPr>
          <w:rFonts w:ascii="Calibri" w:hAnsi="Calibri" w:cs="Calibri"/>
          <w:b/>
          <w:sz w:val="28"/>
        </w:rPr>
        <w:t>електропостачання з зазначенням меж балансової належності</w:t>
      </w: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Pr="006C318A" w:rsidRDefault="006C318A" w:rsidP="002754DB">
      <w:pPr>
        <w:rPr>
          <w:rFonts w:ascii="Calibri" w:hAnsi="Calibri" w:cs="Calibri"/>
          <w:color w:val="FF0000"/>
        </w:rPr>
      </w:pPr>
      <w:r w:rsidRPr="007A1AED">
        <w:rPr>
          <w:rFonts w:ascii="Calibri" w:hAnsi="Calibri" w:cs="Calibri"/>
          <w:color w:val="FF0000"/>
          <w:highlight w:val="yellow"/>
        </w:rPr>
        <w:t xml:space="preserve">Вставити схему. Схема </w:t>
      </w:r>
      <w:r w:rsidR="00D43713">
        <w:rPr>
          <w:rFonts w:ascii="Calibri" w:hAnsi="Calibri" w:cs="Calibri"/>
          <w:color w:val="FF0000"/>
          <w:highlight w:val="yellow"/>
        </w:rPr>
        <w:t>повинна</w:t>
      </w:r>
      <w:r w:rsidRPr="007A1AED">
        <w:rPr>
          <w:rFonts w:ascii="Calibri" w:hAnsi="Calibri" w:cs="Calibri"/>
          <w:color w:val="FF0000"/>
          <w:highlight w:val="yellow"/>
        </w:rPr>
        <w:t xml:space="preserve"> бути </w:t>
      </w:r>
      <w:r w:rsidR="00D43713">
        <w:rPr>
          <w:rFonts w:ascii="Calibri" w:hAnsi="Calibri" w:cs="Calibri"/>
          <w:color w:val="FF0000"/>
          <w:highlight w:val="yellow"/>
        </w:rPr>
        <w:t>з</w:t>
      </w:r>
      <w:r w:rsidRPr="007A1AED">
        <w:rPr>
          <w:rFonts w:ascii="Calibri" w:hAnsi="Calibri" w:cs="Calibri"/>
          <w:color w:val="FF0000"/>
          <w:highlight w:val="yellow"/>
        </w:rPr>
        <w:t xml:space="preserve"> оперативн</w:t>
      </w:r>
      <w:r w:rsidR="00D43713">
        <w:rPr>
          <w:rFonts w:ascii="Calibri" w:hAnsi="Calibri" w:cs="Calibri"/>
          <w:color w:val="FF0000"/>
          <w:highlight w:val="yellow"/>
        </w:rPr>
        <w:t>ими</w:t>
      </w:r>
      <w:r w:rsidRPr="007A1AED">
        <w:rPr>
          <w:rFonts w:ascii="Calibri" w:hAnsi="Calibri" w:cs="Calibri"/>
          <w:color w:val="FF0000"/>
          <w:highlight w:val="yellow"/>
        </w:rPr>
        <w:t xml:space="preserve"> назв</w:t>
      </w:r>
      <w:r w:rsidR="00D43713">
        <w:rPr>
          <w:rFonts w:ascii="Calibri" w:hAnsi="Calibri" w:cs="Calibri"/>
          <w:color w:val="FF0000"/>
          <w:highlight w:val="yellow"/>
        </w:rPr>
        <w:t>ам</w:t>
      </w:r>
      <w:r w:rsidRPr="007A1AED">
        <w:rPr>
          <w:rFonts w:ascii="Calibri" w:hAnsi="Calibri" w:cs="Calibri"/>
          <w:color w:val="FF0000"/>
          <w:highlight w:val="yellow"/>
        </w:rPr>
        <w:t>и обладнання: підписати роз’єднувач на відгалуженні до ТП, підписати В-10, підписати трансформатор, підписати ТН-10.</w:t>
      </w: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Pr="002754DB" w:rsidRDefault="006C318A" w:rsidP="002754DB">
      <w:pPr>
        <w:rPr>
          <w:rFonts w:ascii="Calibri" w:hAnsi="Calibri" w:cs="Calibri"/>
        </w:rPr>
      </w:pPr>
    </w:p>
    <w:p w:rsidR="002754DB" w:rsidRDefault="002754DB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6C318A" w:rsidRDefault="006C318A" w:rsidP="002754DB">
      <w:pPr>
        <w:rPr>
          <w:rFonts w:ascii="Calibri" w:hAnsi="Calibri" w:cs="Calibri"/>
        </w:rPr>
      </w:pPr>
    </w:p>
    <w:p w:rsidR="005868D3" w:rsidRDefault="005868D3" w:rsidP="00F065A4">
      <w:pPr>
        <w:pStyle w:val="1"/>
        <w:numPr>
          <w:ilvl w:val="0"/>
          <w:numId w:val="0"/>
        </w:numPr>
        <w:jc w:val="right"/>
        <w:rPr>
          <w:rFonts w:ascii="Calibri" w:hAnsi="Calibri" w:cs="Calibri"/>
          <w:sz w:val="28"/>
        </w:rPr>
      </w:pPr>
    </w:p>
    <w:p w:rsidR="005868D3" w:rsidRDefault="005868D3" w:rsidP="005868D3"/>
    <w:p w:rsidR="00AE3EE9" w:rsidRDefault="00AE3EE9" w:rsidP="005868D3">
      <w:pPr>
        <w:rPr>
          <w:rFonts w:ascii="Calibri" w:hAnsi="Calibri" w:cs="Calibri"/>
          <w:color w:val="FF0000"/>
        </w:rPr>
      </w:pPr>
    </w:p>
    <w:p w:rsidR="005868D3" w:rsidRPr="00AE3EE9" w:rsidRDefault="00AE3EE9" w:rsidP="005868D3">
      <w:pPr>
        <w:rPr>
          <w:rFonts w:ascii="Calibri" w:hAnsi="Calibri" w:cs="Calibri"/>
        </w:rPr>
      </w:pPr>
      <w:r w:rsidRPr="004418C2">
        <w:rPr>
          <w:rFonts w:ascii="Calibri" w:hAnsi="Calibri" w:cs="Calibri"/>
          <w:color w:val="FF0000"/>
          <w:highlight w:val="yellow"/>
        </w:rPr>
        <w:t>Посада</w:t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>___________</w:t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highlight w:val="yellow"/>
        </w:rPr>
        <w:tab/>
      </w:r>
      <w:r w:rsidRPr="004418C2">
        <w:rPr>
          <w:rFonts w:ascii="Calibri" w:hAnsi="Calibri" w:cs="Calibri"/>
          <w:color w:val="FF0000"/>
          <w:highlight w:val="yellow"/>
        </w:rPr>
        <w:t>ПІБ</w:t>
      </w:r>
    </w:p>
    <w:sectPr w:rsidR="005868D3" w:rsidRPr="00AE3EE9" w:rsidSect="00821A33">
      <w:footerReference w:type="default" r:id="rId9"/>
      <w:pgSz w:w="11900" w:h="16840"/>
      <w:pgMar w:top="567" w:right="567" w:bottom="567" w:left="1134" w:header="0" w:footer="2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B5E" w:rsidRDefault="00842B5E">
      <w:r>
        <w:separator/>
      </w:r>
    </w:p>
  </w:endnote>
  <w:endnote w:type="continuationSeparator" w:id="0">
    <w:p w:rsidR="00842B5E" w:rsidRDefault="0084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301534"/>
      <w:docPartObj>
        <w:docPartGallery w:val="Page Numbers (Bottom of Page)"/>
        <w:docPartUnique/>
      </w:docPartObj>
    </w:sdtPr>
    <w:sdtContent>
      <w:p w:rsidR="00D32F1F" w:rsidRDefault="00D32F1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2F1F" w:rsidRPr="004B730A" w:rsidRDefault="00D32F1F" w:rsidP="004B730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073178"/>
      <w:docPartObj>
        <w:docPartGallery w:val="Page Numbers (Bottom of Page)"/>
        <w:docPartUnique/>
      </w:docPartObj>
    </w:sdtPr>
    <w:sdtContent>
      <w:p w:rsidR="00B12607" w:rsidRDefault="00B1260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12" w:rsidRPr="00EF1112">
          <w:rPr>
            <w:noProof/>
            <w:lang w:val="ru-RU"/>
          </w:rPr>
          <w:t>12</w:t>
        </w:r>
        <w:r>
          <w:fldChar w:fldCharType="end"/>
        </w:r>
      </w:p>
    </w:sdtContent>
  </w:sdt>
  <w:p w:rsidR="00D32F1F" w:rsidRDefault="00D32F1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B5E" w:rsidRDefault="00842B5E"/>
  </w:footnote>
  <w:footnote w:type="continuationSeparator" w:id="0">
    <w:p w:rsidR="00842B5E" w:rsidRDefault="00842B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1E6C"/>
    <w:multiLevelType w:val="multilevel"/>
    <w:tmpl w:val="504015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FBB2585"/>
    <w:multiLevelType w:val="multilevel"/>
    <w:tmpl w:val="21589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B6416"/>
    <w:multiLevelType w:val="hybridMultilevel"/>
    <w:tmpl w:val="28CA4A0C"/>
    <w:lvl w:ilvl="0" w:tplc="2752C17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0FFE"/>
    <w:multiLevelType w:val="hybridMultilevel"/>
    <w:tmpl w:val="455A207A"/>
    <w:lvl w:ilvl="0" w:tplc="E76475D0">
      <w:start w:val="1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E2A0B"/>
    <w:multiLevelType w:val="multilevel"/>
    <w:tmpl w:val="6AF0F2E8"/>
    <w:lvl w:ilvl="0">
      <w:start w:val="1"/>
      <w:numFmt w:val="decimal"/>
      <w:pStyle w:val="1"/>
      <w:lvlText w:val="%1."/>
      <w:lvlJc w:val="left"/>
      <w:pPr>
        <w:ind w:left="43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uk-UA" w:eastAsia="uk-UA" w:bidi="uk-UA"/>
      </w:rPr>
    </w:lvl>
    <w:lvl w:ilvl="1">
      <w:start w:val="1"/>
      <w:numFmt w:val="decimal"/>
      <w:pStyle w:val="2"/>
      <w:lvlText w:val="%1.%2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uk-UA"/>
        <w:specVanish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0656893"/>
    <w:multiLevelType w:val="hybridMultilevel"/>
    <w:tmpl w:val="1EDAE130"/>
    <w:lvl w:ilvl="0" w:tplc="78A4942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C28DC"/>
    <w:multiLevelType w:val="multilevel"/>
    <w:tmpl w:val="C5922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4610F0"/>
    <w:multiLevelType w:val="hybridMultilevel"/>
    <w:tmpl w:val="C9D0CE9C"/>
    <w:lvl w:ilvl="0" w:tplc="D936A33C">
      <w:start w:val="1"/>
      <w:numFmt w:val="decimal"/>
      <w:lvlText w:val="2.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075A"/>
    <w:multiLevelType w:val="hybridMultilevel"/>
    <w:tmpl w:val="6AFCA80C"/>
    <w:lvl w:ilvl="0" w:tplc="E76475D0">
      <w:start w:val="1"/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41E6"/>
    <w:multiLevelType w:val="multilevel"/>
    <w:tmpl w:val="7DB041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879401A"/>
    <w:multiLevelType w:val="hybridMultilevel"/>
    <w:tmpl w:val="B9B012D0"/>
    <w:lvl w:ilvl="0" w:tplc="78A4942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E1D41"/>
    <w:multiLevelType w:val="multilevel"/>
    <w:tmpl w:val="E6366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C36F43"/>
    <w:multiLevelType w:val="multilevel"/>
    <w:tmpl w:val="313416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4947B2"/>
    <w:multiLevelType w:val="hybridMultilevel"/>
    <w:tmpl w:val="06F08946"/>
    <w:lvl w:ilvl="0" w:tplc="E0D6F900">
      <w:start w:val="1"/>
      <w:numFmt w:val="decimal"/>
      <w:lvlText w:val="5.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22809"/>
    <w:multiLevelType w:val="hybridMultilevel"/>
    <w:tmpl w:val="502E7E40"/>
    <w:lvl w:ilvl="0" w:tplc="78A4942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5"/>
  </w:num>
  <w:num w:numId="16">
    <w:abstractNumId w:val="12"/>
  </w:num>
  <w:num w:numId="17">
    <w:abstractNumId w:val="1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73"/>
    <w:rsid w:val="00001C43"/>
    <w:rsid w:val="00007E2A"/>
    <w:rsid w:val="00010D96"/>
    <w:rsid w:val="00016F20"/>
    <w:rsid w:val="00022A4F"/>
    <w:rsid w:val="00051312"/>
    <w:rsid w:val="00067B63"/>
    <w:rsid w:val="000B1440"/>
    <w:rsid w:val="000B773A"/>
    <w:rsid w:val="000D4064"/>
    <w:rsid w:val="000E7598"/>
    <w:rsid w:val="00106173"/>
    <w:rsid w:val="00117A67"/>
    <w:rsid w:val="00153295"/>
    <w:rsid w:val="00166540"/>
    <w:rsid w:val="00181ABB"/>
    <w:rsid w:val="001B3D89"/>
    <w:rsid w:val="001E3DC4"/>
    <w:rsid w:val="002754DB"/>
    <w:rsid w:val="00311AF8"/>
    <w:rsid w:val="00353CA2"/>
    <w:rsid w:val="0035788A"/>
    <w:rsid w:val="003A7B93"/>
    <w:rsid w:val="003C0470"/>
    <w:rsid w:val="003D04A3"/>
    <w:rsid w:val="003F76BB"/>
    <w:rsid w:val="004418C2"/>
    <w:rsid w:val="00447373"/>
    <w:rsid w:val="0049248D"/>
    <w:rsid w:val="00492924"/>
    <w:rsid w:val="004B185B"/>
    <w:rsid w:val="004B3125"/>
    <w:rsid w:val="004B730A"/>
    <w:rsid w:val="004C1C89"/>
    <w:rsid w:val="004E1886"/>
    <w:rsid w:val="00531F95"/>
    <w:rsid w:val="00544EAC"/>
    <w:rsid w:val="005774B9"/>
    <w:rsid w:val="0058355D"/>
    <w:rsid w:val="005868D3"/>
    <w:rsid w:val="006713D6"/>
    <w:rsid w:val="006C318A"/>
    <w:rsid w:val="007505FB"/>
    <w:rsid w:val="00764B55"/>
    <w:rsid w:val="007A1398"/>
    <w:rsid w:val="007A1AED"/>
    <w:rsid w:val="007B3DF6"/>
    <w:rsid w:val="007D4133"/>
    <w:rsid w:val="007E0A3D"/>
    <w:rsid w:val="00821A33"/>
    <w:rsid w:val="00842B5E"/>
    <w:rsid w:val="008C41FB"/>
    <w:rsid w:val="008E5D61"/>
    <w:rsid w:val="00901D07"/>
    <w:rsid w:val="00916E5B"/>
    <w:rsid w:val="00920DAD"/>
    <w:rsid w:val="00951093"/>
    <w:rsid w:val="0095737B"/>
    <w:rsid w:val="009E6F8B"/>
    <w:rsid w:val="00A13C42"/>
    <w:rsid w:val="00A146E7"/>
    <w:rsid w:val="00A200BA"/>
    <w:rsid w:val="00A37749"/>
    <w:rsid w:val="00A51E5C"/>
    <w:rsid w:val="00A62FE1"/>
    <w:rsid w:val="00A81802"/>
    <w:rsid w:val="00AB37D0"/>
    <w:rsid w:val="00AC2637"/>
    <w:rsid w:val="00AE12D3"/>
    <w:rsid w:val="00AE3EE9"/>
    <w:rsid w:val="00B12607"/>
    <w:rsid w:val="00B13D7F"/>
    <w:rsid w:val="00B24005"/>
    <w:rsid w:val="00B27F39"/>
    <w:rsid w:val="00B33D83"/>
    <w:rsid w:val="00BB1449"/>
    <w:rsid w:val="00BC7A4E"/>
    <w:rsid w:val="00BF0EEA"/>
    <w:rsid w:val="00C315B0"/>
    <w:rsid w:val="00C3586B"/>
    <w:rsid w:val="00C558B7"/>
    <w:rsid w:val="00C63171"/>
    <w:rsid w:val="00C64B36"/>
    <w:rsid w:val="00C80AF4"/>
    <w:rsid w:val="00C976CB"/>
    <w:rsid w:val="00D32F1F"/>
    <w:rsid w:val="00D33D0F"/>
    <w:rsid w:val="00D43713"/>
    <w:rsid w:val="00D440AB"/>
    <w:rsid w:val="00D44EFD"/>
    <w:rsid w:val="00D624C4"/>
    <w:rsid w:val="00D70004"/>
    <w:rsid w:val="00D76887"/>
    <w:rsid w:val="00D875EF"/>
    <w:rsid w:val="00DC613B"/>
    <w:rsid w:val="00E002C8"/>
    <w:rsid w:val="00E055EE"/>
    <w:rsid w:val="00E73BE2"/>
    <w:rsid w:val="00E96FDF"/>
    <w:rsid w:val="00EB3243"/>
    <w:rsid w:val="00EF1112"/>
    <w:rsid w:val="00F065A4"/>
    <w:rsid w:val="00F110B2"/>
    <w:rsid w:val="00F64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D0ED9C-DADA-42F1-8100-6D7E879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88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76BB"/>
    <w:pPr>
      <w:keepNext/>
      <w:keepLines/>
      <w:numPr>
        <w:numId w:val="1"/>
      </w:numPr>
      <w:spacing w:before="240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6E5B"/>
    <w:pPr>
      <w:keepNext/>
      <w:keepLines/>
      <w:numPr>
        <w:ilvl w:val="1"/>
        <w:numId w:val="1"/>
      </w:numPr>
      <w:spacing w:before="40" w:line="250" w:lineRule="exact"/>
      <w:jc w:val="both"/>
      <w:outlineLvl w:val="1"/>
    </w:pPr>
    <w:rPr>
      <w:rFonts w:ascii="Times New Roman" w:eastAsiaTheme="majorEastAsia" w:hAnsi="Times New Roman" w:cstheme="majorBidi"/>
      <w:color w:val="auto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6E5B"/>
    <w:pPr>
      <w:keepNext/>
      <w:keepLines/>
      <w:numPr>
        <w:ilvl w:val="2"/>
        <w:numId w:val="1"/>
      </w:numPr>
      <w:spacing w:before="40"/>
      <w:outlineLvl w:val="2"/>
    </w:pPr>
    <w:rPr>
      <w:rFonts w:ascii="Times New Roman" w:eastAsiaTheme="majorEastAsia" w:hAnsi="Times New Roman" w:cstheme="majorBidi"/>
      <w:color w:val="aut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E5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E5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E5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E5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E5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E5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788A"/>
    <w:rPr>
      <w:color w:val="0066CC"/>
      <w:u w:val="single"/>
    </w:rPr>
  </w:style>
  <w:style w:type="character" w:customStyle="1" w:styleId="3Exact">
    <w:name w:val="Основной текст (3) Exact"/>
    <w:basedOn w:val="a0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357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357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1">
    <w:name w:val="Основной текст (4)_"/>
    <w:basedOn w:val="a0"/>
    <w:link w:val="42"/>
    <w:rsid w:val="003578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_"/>
    <w:basedOn w:val="a0"/>
    <w:link w:val="52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главление_"/>
    <w:basedOn w:val="a0"/>
    <w:link w:val="a5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rsid w:val="003578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alibri9pt">
    <w:name w:val="Колонтитул + Calibri;9 pt;Не полужирный"/>
    <w:basedOn w:val="a6"/>
    <w:rsid w:val="0035788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главление (2)_"/>
    <w:basedOn w:val="a0"/>
    <w:link w:val="26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"/>
    <w:basedOn w:val="31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7">
    <w:name w:val="Основной текст (2) + Полужирный"/>
    <w:basedOn w:val="21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61">
    <w:name w:val="Основной текст (6)_"/>
    <w:basedOn w:val="a0"/>
    <w:link w:val="62"/>
    <w:rsid w:val="003578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63">
    <w:name w:val="Основной текст (6) + Полужирный"/>
    <w:basedOn w:val="61"/>
    <w:rsid w:val="0035788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1"/>
    <w:rsid w:val="0035788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Exact">
    <w:name w:val="Основной текст (9) Exact"/>
    <w:basedOn w:val="a0"/>
    <w:link w:val="91"/>
    <w:rsid w:val="0035788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Полужирный"/>
    <w:basedOn w:val="21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8">
    <w:name w:val="Подпись к таблице_"/>
    <w:basedOn w:val="a0"/>
    <w:link w:val="a9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_"/>
    <w:basedOn w:val="a0"/>
    <w:link w:val="82"/>
    <w:rsid w:val="003578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812pt">
    <w:name w:val="Основной текст (8) + 12 pt;Полужирный;Не курсив"/>
    <w:basedOn w:val="81"/>
    <w:rsid w:val="003578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a">
    <w:name w:val="Колонтитул"/>
    <w:basedOn w:val="a6"/>
    <w:rsid w:val="003578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2">
    <w:name w:val="Основной текст (3)"/>
    <w:basedOn w:val="a"/>
    <w:link w:val="31"/>
    <w:rsid w:val="0035788A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5788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35788A"/>
    <w:pPr>
      <w:shd w:val="clear" w:color="auto" w:fill="FFFFFF"/>
      <w:spacing w:before="26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35788A"/>
    <w:pPr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35788A"/>
    <w:pPr>
      <w:shd w:val="clear" w:color="auto" w:fill="FFFFFF"/>
      <w:spacing w:before="1380" w:line="245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Оглавление"/>
    <w:basedOn w:val="a"/>
    <w:link w:val="a4"/>
    <w:rsid w:val="0035788A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2">
    <w:name w:val="Основной текст (6)"/>
    <w:basedOn w:val="a"/>
    <w:link w:val="61"/>
    <w:rsid w:val="0035788A"/>
    <w:pPr>
      <w:shd w:val="clear" w:color="auto" w:fill="FFFFFF"/>
      <w:spacing w:before="60" w:line="317" w:lineRule="exact"/>
      <w:jc w:val="both"/>
    </w:pPr>
    <w:rPr>
      <w:rFonts w:ascii="Calibri" w:eastAsia="Calibri" w:hAnsi="Calibri" w:cs="Calibri"/>
      <w:sz w:val="18"/>
      <w:szCs w:val="18"/>
      <w:lang w:val="ru-RU" w:eastAsia="ru-RU" w:bidi="ru-RU"/>
    </w:rPr>
  </w:style>
  <w:style w:type="paragraph" w:customStyle="1" w:styleId="24">
    <w:name w:val="Заголовок №2"/>
    <w:basedOn w:val="a"/>
    <w:link w:val="23"/>
    <w:rsid w:val="0035788A"/>
    <w:pPr>
      <w:shd w:val="clear" w:color="auto" w:fill="FFFFFF"/>
      <w:spacing w:after="36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35788A"/>
    <w:pPr>
      <w:shd w:val="clear" w:color="auto" w:fill="FFFFFF"/>
      <w:spacing w:line="53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Оглавление (2)"/>
    <w:basedOn w:val="a"/>
    <w:link w:val="25"/>
    <w:rsid w:val="0035788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1">
    <w:name w:val="Основной текст (7)"/>
    <w:basedOn w:val="a"/>
    <w:link w:val="7Exact"/>
    <w:rsid w:val="0035788A"/>
    <w:pPr>
      <w:shd w:val="clear" w:color="auto" w:fill="FFFFFF"/>
      <w:spacing w:line="28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91">
    <w:name w:val="Основной текст (9)"/>
    <w:basedOn w:val="a"/>
    <w:link w:val="9Exact"/>
    <w:rsid w:val="0035788A"/>
    <w:pPr>
      <w:shd w:val="clear" w:color="auto" w:fill="FFFFFF"/>
      <w:spacing w:line="451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Подпись к таблице"/>
    <w:basedOn w:val="a"/>
    <w:link w:val="a8"/>
    <w:rsid w:val="003578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2">
    <w:name w:val="Основной текст (8)"/>
    <w:basedOn w:val="a"/>
    <w:link w:val="81"/>
    <w:rsid w:val="0035788A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table" w:styleId="ab">
    <w:name w:val="Table Grid"/>
    <w:basedOn w:val="a1"/>
    <w:uiPriority w:val="39"/>
    <w:rsid w:val="0049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Exact">
    <w:name w:val="Основной текст (4) Exact"/>
    <w:basedOn w:val="a0"/>
    <w:rsid w:val="00B240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2ptExact">
    <w:name w:val="Основной текст (4) + 12 pt;Не полужирный Exact"/>
    <w:basedOn w:val="4Exact"/>
    <w:rsid w:val="00B240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3F76BB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20">
    <w:name w:val="Заголовок 2 Знак"/>
    <w:basedOn w:val="a0"/>
    <w:link w:val="2"/>
    <w:uiPriority w:val="9"/>
    <w:rsid w:val="00916E5B"/>
    <w:rPr>
      <w:rFonts w:ascii="Times New Roman" w:eastAsiaTheme="majorEastAsia" w:hAnsi="Times New Roman" w:cstheme="majorBidi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6E5B"/>
    <w:rPr>
      <w:rFonts w:ascii="Times New Roman" w:eastAsiaTheme="majorEastAsia" w:hAnsi="Times New Roman" w:cstheme="majorBidi"/>
    </w:rPr>
  </w:style>
  <w:style w:type="character" w:customStyle="1" w:styleId="40">
    <w:name w:val="Заголовок 4 Знак"/>
    <w:basedOn w:val="a0"/>
    <w:link w:val="4"/>
    <w:uiPriority w:val="9"/>
    <w:semiHidden/>
    <w:rsid w:val="00916E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E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E5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16E5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916E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16E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0B14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B1440"/>
    <w:rPr>
      <w:color w:val="000000"/>
    </w:rPr>
  </w:style>
  <w:style w:type="paragraph" w:styleId="ae">
    <w:name w:val="footer"/>
    <w:basedOn w:val="a"/>
    <w:link w:val="af"/>
    <w:uiPriority w:val="99"/>
    <w:unhideWhenUsed/>
    <w:rsid w:val="000B14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B1440"/>
    <w:rPr>
      <w:color w:val="000000"/>
    </w:rPr>
  </w:style>
  <w:style w:type="paragraph" w:styleId="13">
    <w:name w:val="toc 1"/>
    <w:basedOn w:val="a"/>
    <w:next w:val="a"/>
    <w:autoRedefine/>
    <w:uiPriority w:val="39"/>
    <w:unhideWhenUsed/>
    <w:rsid w:val="000E7598"/>
    <w:pPr>
      <w:spacing w:after="100"/>
    </w:pPr>
  </w:style>
  <w:style w:type="paragraph" w:styleId="28">
    <w:name w:val="toc 2"/>
    <w:basedOn w:val="a"/>
    <w:next w:val="a"/>
    <w:autoRedefine/>
    <w:uiPriority w:val="39"/>
    <w:unhideWhenUsed/>
    <w:rsid w:val="000E7598"/>
    <w:pPr>
      <w:spacing w:after="100"/>
      <w:ind w:left="240"/>
    </w:pPr>
  </w:style>
  <w:style w:type="paragraph" w:styleId="34">
    <w:name w:val="toc 3"/>
    <w:basedOn w:val="a"/>
    <w:next w:val="a"/>
    <w:autoRedefine/>
    <w:uiPriority w:val="39"/>
    <w:unhideWhenUsed/>
    <w:rsid w:val="000E7598"/>
    <w:pPr>
      <w:spacing w:after="100"/>
      <w:ind w:left="480"/>
    </w:pPr>
  </w:style>
  <w:style w:type="paragraph" w:styleId="af0">
    <w:name w:val="TOC Heading"/>
    <w:basedOn w:val="1"/>
    <w:next w:val="a"/>
    <w:uiPriority w:val="39"/>
    <w:unhideWhenUsed/>
    <w:qFormat/>
    <w:rsid w:val="000E7598"/>
    <w:pPr>
      <w:widowControl/>
      <w:numPr>
        <w:numId w:val="0"/>
      </w:num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0E7598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E7598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0E7598"/>
    <w:pPr>
      <w:ind w:left="720"/>
      <w:contextualSpacing/>
    </w:pPr>
  </w:style>
  <w:style w:type="paragraph" w:styleId="af4">
    <w:name w:val="No Spacing"/>
    <w:uiPriority w:val="1"/>
    <w:qFormat/>
    <w:rsid w:val="00F065A4"/>
    <w:rPr>
      <w:color w:val="000000"/>
    </w:rPr>
  </w:style>
  <w:style w:type="paragraph" w:styleId="29">
    <w:name w:val="Body Text 2"/>
    <w:basedOn w:val="a"/>
    <w:link w:val="2a"/>
    <w:rsid w:val="00492924"/>
    <w:pPr>
      <w:widowControl/>
      <w:tabs>
        <w:tab w:val="left" w:pos="1134"/>
      </w:tabs>
      <w:jc w:val="center"/>
    </w:pPr>
    <w:rPr>
      <w:rFonts w:ascii="Times New Roman" w:eastAsia="Calibri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2a">
    <w:name w:val="Основной текст 2 Знак"/>
    <w:basedOn w:val="a0"/>
    <w:link w:val="29"/>
    <w:rsid w:val="00492924"/>
    <w:rPr>
      <w:rFonts w:ascii="Times New Roman" w:eastAsia="Calibri" w:hAnsi="Times New Roman" w:cs="Times New Roman"/>
      <w:b/>
      <w:sz w:val="28"/>
      <w:szCs w:val="20"/>
      <w:lang w:eastAsia="ru-RU" w:bidi="ar-SA"/>
    </w:rPr>
  </w:style>
  <w:style w:type="paragraph" w:styleId="af5">
    <w:name w:val="Body Text Indent"/>
    <w:basedOn w:val="a"/>
    <w:link w:val="af6"/>
    <w:rsid w:val="00492924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492924"/>
    <w:rPr>
      <w:rFonts w:ascii="Times New Roman" w:eastAsia="Calibri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11444-45E9-46AF-9006-90ABB7BDE8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8254ae-9aad-46c9-a2a0-70ae5657050e}" enabled="0" method="" siteId="{468254ae-9aad-46c9-a2a0-70ae5657050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3052</Words>
  <Characters>17403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Акціонерна  енергопостачальна компанія  "Київенерго"</vt:lpstr>
      <vt:lpstr>Акціонерна  енергопостачальна компанія  "Київенерго"</vt:lpstr>
    </vt:vector>
  </TitlesOfParts>
  <Company/>
  <LinksUpToDate>false</LinksUpToDate>
  <CharactersWithSpaces>20415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Акціонерна  енергопостачальна компанія  "Київенерго"</dc:title>
  <dc:creator>Dmytriyenko</dc:creator>
  <cp:lastModifiedBy>Igor Slynko</cp:lastModifiedBy>
  <cp:revision>5</cp:revision>
  <cp:lastPrinted>2023-03-21T08:43:00Z</cp:lastPrinted>
  <dcterms:created xsi:type="dcterms:W3CDTF">2024-10-11T11:45:00Z</dcterms:created>
  <dcterms:modified xsi:type="dcterms:W3CDTF">2024-10-29T12:50:00Z</dcterms:modified>
</cp:coreProperties>
</file>