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4380B" w14:textId="2574E6E5" w:rsidR="0049642E" w:rsidRPr="0049642E" w:rsidRDefault="0049642E" w:rsidP="003E69DC">
      <w:pPr>
        <w:ind w:left="-567" w:right="-143" w:firstLine="567"/>
        <w:jc w:val="center"/>
        <w:rPr>
          <w:rFonts w:ascii="Times New Roman" w:hAnsi="Times New Roman" w:cs="Times New Roman"/>
          <w:b/>
          <w:sz w:val="24"/>
          <w:szCs w:val="24"/>
          <w:lang w:val="uk-UA"/>
        </w:rPr>
      </w:pPr>
      <w:bookmarkStart w:id="0" w:name="_GoBack"/>
      <w:bookmarkEnd w:id="0"/>
      <w:r>
        <w:rPr>
          <w:rFonts w:ascii="Times New Roman" w:hAnsi="Times New Roman" w:cs="Times New Roman"/>
          <w:b/>
          <w:sz w:val="24"/>
          <w:szCs w:val="24"/>
          <w:lang w:val="uk-UA"/>
        </w:rPr>
        <w:t>ПАМ</w:t>
      </w:r>
      <w:r w:rsidRPr="0049642E">
        <w:rPr>
          <w:rFonts w:ascii="Times New Roman" w:hAnsi="Times New Roman" w:cs="Times New Roman"/>
          <w:b/>
          <w:sz w:val="24"/>
          <w:szCs w:val="24"/>
        </w:rPr>
        <w:t>’</w:t>
      </w:r>
      <w:r>
        <w:rPr>
          <w:rFonts w:ascii="Times New Roman" w:hAnsi="Times New Roman" w:cs="Times New Roman"/>
          <w:b/>
          <w:sz w:val="24"/>
          <w:szCs w:val="24"/>
          <w:lang w:val="uk-UA"/>
        </w:rPr>
        <w:t>ЯТКА ДЛЯ СПОЖИВИЧА</w:t>
      </w:r>
    </w:p>
    <w:p w14:paraId="46554EDD" w14:textId="47806FB1" w:rsidR="003E69DC" w:rsidRDefault="0049642E" w:rsidP="003E69DC">
      <w:pPr>
        <w:ind w:left="-567" w:right="-143" w:firstLine="567"/>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Щодо </w:t>
      </w:r>
      <w:proofErr w:type="spellStart"/>
      <w:r>
        <w:rPr>
          <w:rFonts w:ascii="Times New Roman" w:hAnsi="Times New Roman" w:cs="Times New Roman"/>
          <w:b/>
          <w:sz w:val="24"/>
          <w:szCs w:val="24"/>
          <w:lang w:val="uk-UA"/>
        </w:rPr>
        <w:t>п</w:t>
      </w:r>
      <w:r w:rsidR="003E69DC" w:rsidRPr="003E5625">
        <w:rPr>
          <w:rFonts w:ascii="Times New Roman" w:hAnsi="Times New Roman" w:cs="Times New Roman"/>
          <w:b/>
          <w:sz w:val="24"/>
          <w:szCs w:val="24"/>
          <w:lang w:val="uk-UA"/>
        </w:rPr>
        <w:t>орядок</w:t>
      </w:r>
      <w:r>
        <w:rPr>
          <w:rFonts w:ascii="Times New Roman" w:hAnsi="Times New Roman" w:cs="Times New Roman"/>
          <w:b/>
          <w:sz w:val="24"/>
          <w:szCs w:val="24"/>
          <w:lang w:val="uk-UA"/>
        </w:rPr>
        <w:t>у</w:t>
      </w:r>
      <w:proofErr w:type="spellEnd"/>
      <w:r w:rsidR="003E69DC" w:rsidRPr="003E5625">
        <w:rPr>
          <w:rFonts w:ascii="Times New Roman" w:hAnsi="Times New Roman" w:cs="Times New Roman"/>
          <w:b/>
          <w:sz w:val="24"/>
          <w:szCs w:val="24"/>
          <w:lang w:val="uk-UA"/>
        </w:rPr>
        <w:t xml:space="preserve"> </w:t>
      </w:r>
      <w:r w:rsidRPr="0049642E">
        <w:rPr>
          <w:rFonts w:ascii="Times New Roman" w:hAnsi="Times New Roman" w:cs="Times New Roman"/>
          <w:b/>
          <w:sz w:val="24"/>
          <w:szCs w:val="24"/>
          <w:lang w:val="uk-UA"/>
        </w:rPr>
        <w:t>встановлення на об’єкті споживача автономної електростанції</w:t>
      </w:r>
      <w:r w:rsidR="003E69DC" w:rsidRPr="003E5625">
        <w:rPr>
          <w:rFonts w:ascii="Times New Roman" w:hAnsi="Times New Roman" w:cs="Times New Roman"/>
          <w:b/>
          <w:sz w:val="24"/>
          <w:szCs w:val="24"/>
          <w:lang w:val="uk-UA"/>
        </w:rPr>
        <w:t xml:space="preserve"> та внесення змін в договір.</w:t>
      </w:r>
    </w:p>
    <w:p w14:paraId="51BF5ED5" w14:textId="77777777" w:rsidR="003E69DC" w:rsidRPr="008D258C" w:rsidRDefault="00C441EA" w:rsidP="00C441EA">
      <w:pPr>
        <w:pStyle w:val="rvps2"/>
        <w:shd w:val="clear" w:color="auto" w:fill="FFFFFF"/>
        <w:spacing w:before="0" w:beforeAutospacing="0" w:after="0" w:afterAutospacing="0"/>
        <w:ind w:left="-567" w:right="-143" w:firstLine="567"/>
        <w:jc w:val="both"/>
        <w:rPr>
          <w:color w:val="000000" w:themeColor="text1"/>
          <w:lang w:val="uk-UA"/>
        </w:rPr>
      </w:pPr>
      <w:r w:rsidRPr="008D258C">
        <w:rPr>
          <w:color w:val="000000" w:themeColor="text1"/>
          <w:lang w:val="uk-UA"/>
        </w:rPr>
        <w:t>Шановний споживач, звертаємо Вашу увагу, що у відповідності до положень р</w:t>
      </w:r>
      <w:r w:rsidR="003E69DC" w:rsidRPr="008D258C">
        <w:rPr>
          <w:color w:val="000000" w:themeColor="text1"/>
          <w:lang w:val="uk-UA"/>
        </w:rPr>
        <w:t>озділ</w:t>
      </w:r>
      <w:r w:rsidRPr="008D258C">
        <w:rPr>
          <w:color w:val="000000" w:themeColor="text1"/>
          <w:lang w:val="uk-UA"/>
        </w:rPr>
        <w:t xml:space="preserve">у </w:t>
      </w:r>
      <w:r w:rsidR="003E69DC" w:rsidRPr="008D258C">
        <w:rPr>
          <w:color w:val="000000" w:themeColor="text1"/>
          <w:lang w:val="uk-UA"/>
        </w:rPr>
        <w:t>ІV п. 3.1. ПТЕЕС</w:t>
      </w:r>
      <w:r w:rsidRPr="008D258C">
        <w:rPr>
          <w:color w:val="000000" w:themeColor="text1"/>
          <w:lang w:val="uk-UA"/>
        </w:rPr>
        <w:t>,</w:t>
      </w:r>
      <w:r w:rsidR="003E69DC" w:rsidRPr="008D258C">
        <w:rPr>
          <w:color w:val="000000" w:themeColor="text1"/>
          <w:lang w:val="uk-UA"/>
        </w:rPr>
        <w:t xml:space="preserve"> для забезпечення належного обслуговування та експлуатації електроустановок у споживача повинна бути </w:t>
      </w:r>
      <w:bookmarkStart w:id="1" w:name="n364"/>
      <w:bookmarkStart w:id="2" w:name="n365"/>
      <w:bookmarkEnd w:id="1"/>
      <w:bookmarkEnd w:id="2"/>
      <w:r w:rsidR="003E69DC" w:rsidRPr="008D258C">
        <w:rPr>
          <w:color w:val="000000" w:themeColor="text1"/>
          <w:lang w:val="uk-UA"/>
        </w:rPr>
        <w:t>затверджена проектна документація (креслення, пояснювальні записки тощо) з усіма змінами.</w:t>
      </w:r>
    </w:p>
    <w:p w14:paraId="35A5F675" w14:textId="68E04251" w:rsidR="00C441EA" w:rsidRPr="008D258C" w:rsidRDefault="00C441EA" w:rsidP="00C441EA">
      <w:pPr>
        <w:pStyle w:val="rvps2"/>
        <w:shd w:val="clear" w:color="auto" w:fill="FFFFFF"/>
        <w:spacing w:before="0" w:beforeAutospacing="0" w:after="0" w:afterAutospacing="0"/>
        <w:ind w:left="-567" w:right="-143" w:firstLine="567"/>
        <w:jc w:val="both"/>
        <w:rPr>
          <w:color w:val="000000" w:themeColor="text1"/>
          <w:lang w:val="uk-UA"/>
        </w:rPr>
      </w:pPr>
      <w:r w:rsidRPr="008D258C">
        <w:rPr>
          <w:color w:val="000000" w:themeColor="text1"/>
          <w:lang w:val="uk-UA"/>
        </w:rPr>
        <w:t xml:space="preserve">У випадку встановлення на об’єкті споживача автономної електростанції </w:t>
      </w:r>
      <w:r w:rsidR="00FF34BC" w:rsidRPr="008D258C">
        <w:rPr>
          <w:color w:val="000000" w:themeColor="text1"/>
          <w:lang w:val="uk-UA"/>
        </w:rPr>
        <w:t>(</w:t>
      </w:r>
      <w:r w:rsidRPr="008D258C">
        <w:rPr>
          <w:color w:val="000000" w:themeColor="text1"/>
          <w:lang w:val="uk-UA"/>
        </w:rPr>
        <w:t>дизельні, бензинові</w:t>
      </w:r>
      <w:r w:rsidR="00FF34BC" w:rsidRPr="008D258C">
        <w:rPr>
          <w:color w:val="000000" w:themeColor="text1"/>
          <w:lang w:val="uk-UA"/>
        </w:rPr>
        <w:t>)</w:t>
      </w:r>
      <w:r w:rsidRPr="008D258C">
        <w:rPr>
          <w:color w:val="000000" w:themeColor="text1"/>
          <w:lang w:val="uk-UA"/>
        </w:rPr>
        <w:t xml:space="preserve"> необхідно дотриматися вимог, що передбачені розділом  VІІІ п. 9. ПТЕЕС</w:t>
      </w:r>
      <w:r w:rsidR="00FF34BC" w:rsidRPr="008D258C">
        <w:rPr>
          <w:color w:val="000000" w:themeColor="text1"/>
          <w:lang w:val="uk-UA"/>
        </w:rPr>
        <w:t>.</w:t>
      </w:r>
    </w:p>
    <w:p w14:paraId="3AECC19E" w14:textId="7E5CF9F5" w:rsidR="00C441EA" w:rsidRPr="008D258C" w:rsidRDefault="002A7C18" w:rsidP="003E69DC">
      <w:pPr>
        <w:pStyle w:val="rvps2"/>
        <w:shd w:val="clear" w:color="auto" w:fill="FFFFFF"/>
        <w:spacing w:before="0" w:beforeAutospacing="0" w:after="0" w:afterAutospacing="0"/>
        <w:ind w:left="-567" w:right="-143" w:firstLine="567"/>
        <w:jc w:val="both"/>
        <w:rPr>
          <w:color w:val="000000" w:themeColor="text1"/>
          <w:lang w:val="uk-UA"/>
        </w:rPr>
      </w:pPr>
      <w:bookmarkStart w:id="3" w:name="n1862"/>
      <w:bookmarkEnd w:id="3"/>
      <w:r w:rsidRPr="008D258C">
        <w:rPr>
          <w:color w:val="000000" w:themeColor="text1"/>
          <w:lang w:val="uk-UA"/>
        </w:rPr>
        <w:t>Відповідно, в</w:t>
      </w:r>
      <w:r w:rsidR="00C441EA" w:rsidRPr="008D258C">
        <w:rPr>
          <w:color w:val="000000" w:themeColor="text1"/>
          <w:lang w:val="uk-UA"/>
        </w:rPr>
        <w:t xml:space="preserve">ведення в експлуатацію автономної електростанції передбачає обов’язкове внесення відповідних змін до </w:t>
      </w:r>
      <w:r w:rsidR="00FF34BC" w:rsidRPr="008D258C">
        <w:rPr>
          <w:color w:val="000000" w:themeColor="text1"/>
          <w:lang w:val="uk-UA"/>
        </w:rPr>
        <w:t>д</w:t>
      </w:r>
      <w:r w:rsidR="00C441EA" w:rsidRPr="008D258C">
        <w:rPr>
          <w:color w:val="000000" w:themeColor="text1"/>
          <w:lang w:val="uk-UA"/>
        </w:rPr>
        <w:t>оговору споживача про надання послуг з розподілу електричної енергії.</w:t>
      </w:r>
    </w:p>
    <w:p w14:paraId="27CC9F72" w14:textId="77777777" w:rsidR="009312C8" w:rsidRPr="008D258C" w:rsidRDefault="009312C8" w:rsidP="003E69DC">
      <w:pPr>
        <w:pStyle w:val="rvps2"/>
        <w:shd w:val="clear" w:color="auto" w:fill="FFFFFF"/>
        <w:spacing w:before="0" w:beforeAutospacing="0" w:after="0" w:afterAutospacing="0"/>
        <w:ind w:left="-567" w:right="-143" w:firstLine="567"/>
        <w:jc w:val="both"/>
        <w:rPr>
          <w:color w:val="000000" w:themeColor="text1"/>
          <w:lang w:val="uk-UA"/>
        </w:rPr>
      </w:pPr>
      <w:r w:rsidRPr="008D258C">
        <w:rPr>
          <w:color w:val="000000" w:themeColor="text1"/>
          <w:lang w:val="uk-UA"/>
        </w:rPr>
        <w:t xml:space="preserve">З метою дотримання вимог чинного законодавства </w:t>
      </w:r>
      <w:r w:rsidR="002A7C18" w:rsidRPr="008D258C">
        <w:rPr>
          <w:color w:val="000000" w:themeColor="text1"/>
          <w:lang w:val="uk-UA"/>
        </w:rPr>
        <w:t xml:space="preserve">для введення в експлуатацію автономної електростанції </w:t>
      </w:r>
      <w:r w:rsidRPr="008D258C">
        <w:rPr>
          <w:color w:val="000000" w:themeColor="text1"/>
          <w:lang w:val="uk-UA"/>
        </w:rPr>
        <w:t>споживачу потрібно виконати наступний порядок дій:</w:t>
      </w:r>
    </w:p>
    <w:p w14:paraId="700D921B" w14:textId="4FEE38B8" w:rsidR="002A7C18" w:rsidRPr="008D258C" w:rsidRDefault="009312C8" w:rsidP="009312C8">
      <w:pPr>
        <w:pStyle w:val="rvps2"/>
        <w:numPr>
          <w:ilvl w:val="0"/>
          <w:numId w:val="2"/>
        </w:numPr>
        <w:shd w:val="clear" w:color="auto" w:fill="FFFFFF"/>
        <w:spacing w:before="0" w:beforeAutospacing="0" w:after="0" w:afterAutospacing="0"/>
        <w:ind w:right="-143"/>
        <w:jc w:val="both"/>
        <w:rPr>
          <w:color w:val="000000" w:themeColor="text1"/>
          <w:lang w:val="uk-UA"/>
        </w:rPr>
      </w:pPr>
      <w:r w:rsidRPr="008D258C">
        <w:rPr>
          <w:color w:val="000000" w:themeColor="text1"/>
          <w:lang w:val="uk-UA"/>
        </w:rPr>
        <w:t xml:space="preserve">звернутися до начальника відповідної </w:t>
      </w:r>
      <w:r w:rsidR="00FF34BC" w:rsidRPr="008D258C">
        <w:rPr>
          <w:color w:val="000000" w:themeColor="text1"/>
          <w:lang w:val="uk-UA"/>
        </w:rPr>
        <w:t>д</w:t>
      </w:r>
      <w:r w:rsidRPr="008D258C">
        <w:rPr>
          <w:color w:val="000000" w:themeColor="text1"/>
          <w:lang w:val="uk-UA"/>
        </w:rPr>
        <w:t>ільниці ПрАТ «Рівнеобленерго» задля</w:t>
      </w:r>
      <w:r w:rsidR="002A7C18" w:rsidRPr="008D258C">
        <w:rPr>
          <w:color w:val="000000" w:themeColor="text1"/>
          <w:lang w:val="uk-UA"/>
        </w:rPr>
        <w:t>:</w:t>
      </w:r>
    </w:p>
    <w:p w14:paraId="53AB10C4" w14:textId="08E618AB" w:rsidR="002A7C18" w:rsidRPr="008D258C" w:rsidRDefault="009312C8" w:rsidP="008D258C">
      <w:pPr>
        <w:pStyle w:val="rvps2"/>
        <w:numPr>
          <w:ilvl w:val="0"/>
          <w:numId w:val="2"/>
        </w:numPr>
        <w:shd w:val="clear" w:color="auto" w:fill="FFFFFF"/>
        <w:spacing w:before="0" w:beforeAutospacing="0" w:after="0" w:afterAutospacing="0"/>
        <w:ind w:right="-143"/>
        <w:jc w:val="both"/>
        <w:rPr>
          <w:color w:val="000000" w:themeColor="text1"/>
          <w:lang w:val="uk-UA"/>
        </w:rPr>
      </w:pPr>
      <w:r w:rsidRPr="008D258C">
        <w:rPr>
          <w:color w:val="000000" w:themeColor="text1"/>
          <w:lang w:val="uk-UA"/>
        </w:rPr>
        <w:t>погодження розробленої проектної документації в частині встановлення автономної електростанції;</w:t>
      </w:r>
    </w:p>
    <w:p w14:paraId="64AF0BE3" w14:textId="6CA5FF8B" w:rsidR="009312C8" w:rsidRPr="008D258C" w:rsidRDefault="009312C8" w:rsidP="008D258C">
      <w:pPr>
        <w:pStyle w:val="rvps2"/>
        <w:numPr>
          <w:ilvl w:val="0"/>
          <w:numId w:val="2"/>
        </w:numPr>
        <w:shd w:val="clear" w:color="auto" w:fill="FFFFFF"/>
        <w:spacing w:before="0" w:beforeAutospacing="0" w:after="0" w:afterAutospacing="0"/>
        <w:ind w:right="-143"/>
        <w:jc w:val="both"/>
        <w:rPr>
          <w:color w:val="000000" w:themeColor="text1"/>
          <w:lang w:val="uk-UA"/>
        </w:rPr>
      </w:pPr>
      <w:r w:rsidRPr="008D258C">
        <w:rPr>
          <w:color w:val="000000" w:themeColor="text1"/>
          <w:lang w:val="uk-UA"/>
        </w:rPr>
        <w:t xml:space="preserve">підписання інструкції про порядок включення автономної електростанції в роботу та положення про взаємовідносини з </w:t>
      </w:r>
      <w:r w:rsidR="00046AA6" w:rsidRPr="008D258C">
        <w:rPr>
          <w:color w:val="000000" w:themeColor="text1"/>
          <w:lang w:val="uk-UA"/>
        </w:rPr>
        <w:t>оператором системи розподілу</w:t>
      </w:r>
      <w:r w:rsidRPr="008D258C">
        <w:rPr>
          <w:color w:val="000000" w:themeColor="text1"/>
          <w:lang w:val="uk-UA"/>
        </w:rPr>
        <w:t>, що включатиме розділ «оперативне керування»;</w:t>
      </w:r>
    </w:p>
    <w:p w14:paraId="2A67F7C1" w14:textId="6761A647" w:rsidR="009312C8" w:rsidRPr="008D258C" w:rsidRDefault="009312C8" w:rsidP="009312C8">
      <w:pPr>
        <w:pStyle w:val="rvps2"/>
        <w:numPr>
          <w:ilvl w:val="0"/>
          <w:numId w:val="2"/>
        </w:numPr>
        <w:shd w:val="clear" w:color="auto" w:fill="FFFFFF"/>
        <w:spacing w:before="0" w:beforeAutospacing="0" w:after="0" w:afterAutospacing="0"/>
        <w:ind w:right="-143"/>
        <w:jc w:val="both"/>
        <w:rPr>
          <w:color w:val="000000" w:themeColor="text1"/>
          <w:lang w:val="uk-UA"/>
        </w:rPr>
      </w:pPr>
      <w:r w:rsidRPr="008D258C">
        <w:rPr>
          <w:color w:val="000000" w:themeColor="text1"/>
          <w:lang w:val="uk-UA"/>
        </w:rPr>
        <w:t xml:space="preserve">звернутися до відповідного Відділення ПрАТ «Рівнеобленерго» з заявою встановленого зразка, для погодження проекту в частині </w:t>
      </w:r>
      <w:r w:rsidR="00046AA6" w:rsidRPr="008D258C">
        <w:rPr>
          <w:color w:val="000000" w:themeColor="text1"/>
          <w:lang w:val="uk-UA"/>
        </w:rPr>
        <w:t xml:space="preserve">влаштування вузла обліку </w:t>
      </w:r>
      <w:r w:rsidRPr="008D258C">
        <w:rPr>
          <w:color w:val="000000" w:themeColor="text1"/>
          <w:lang w:val="uk-UA"/>
        </w:rPr>
        <w:t>та внесення від</w:t>
      </w:r>
      <w:r w:rsidR="002A7C18" w:rsidRPr="008D258C">
        <w:rPr>
          <w:color w:val="000000" w:themeColor="text1"/>
          <w:lang w:val="uk-UA"/>
        </w:rPr>
        <w:t>п</w:t>
      </w:r>
      <w:r w:rsidRPr="008D258C">
        <w:rPr>
          <w:color w:val="000000" w:themeColor="text1"/>
          <w:lang w:val="uk-UA"/>
        </w:rPr>
        <w:t>овідних змін до договору.</w:t>
      </w:r>
    </w:p>
    <w:p w14:paraId="71987D5A" w14:textId="77777777" w:rsidR="009312C8" w:rsidRPr="008D258C" w:rsidRDefault="009312C8" w:rsidP="009312C8">
      <w:pPr>
        <w:pStyle w:val="rvps2"/>
        <w:numPr>
          <w:ilvl w:val="0"/>
          <w:numId w:val="2"/>
        </w:numPr>
        <w:shd w:val="clear" w:color="auto" w:fill="FFFFFF"/>
        <w:spacing w:before="0" w:beforeAutospacing="0" w:after="0" w:afterAutospacing="0"/>
        <w:ind w:right="-143"/>
        <w:jc w:val="both"/>
        <w:rPr>
          <w:color w:val="000000" w:themeColor="text1"/>
          <w:lang w:val="uk-UA"/>
        </w:rPr>
      </w:pPr>
      <w:r w:rsidRPr="008D258C">
        <w:rPr>
          <w:color w:val="000000" w:themeColor="text1"/>
          <w:lang w:val="uk-UA"/>
        </w:rPr>
        <w:t>до заяви необхідно надати наступні документи</w:t>
      </w:r>
      <w:r w:rsidR="00D31073" w:rsidRPr="008D258C">
        <w:rPr>
          <w:color w:val="000000" w:themeColor="text1"/>
          <w:lang w:val="uk-UA"/>
        </w:rPr>
        <w:t xml:space="preserve"> та оплатити рахунок на проведення позачергової технічної перевірки</w:t>
      </w:r>
      <w:r w:rsidRPr="008D258C">
        <w:rPr>
          <w:color w:val="000000" w:themeColor="text1"/>
          <w:lang w:val="uk-UA"/>
        </w:rPr>
        <w:t>:</w:t>
      </w:r>
    </w:p>
    <w:p w14:paraId="020DE886" w14:textId="77777777" w:rsidR="009312C8" w:rsidRPr="008D258C" w:rsidRDefault="009312C8" w:rsidP="00D31073">
      <w:pPr>
        <w:pStyle w:val="rvps2"/>
        <w:shd w:val="clear" w:color="auto" w:fill="FFFFFF"/>
        <w:spacing w:before="0" w:beforeAutospacing="0" w:after="0" w:afterAutospacing="0"/>
        <w:ind w:left="-567" w:right="-143" w:firstLine="567"/>
        <w:jc w:val="both"/>
        <w:rPr>
          <w:color w:val="000000" w:themeColor="text1"/>
          <w:lang w:val="uk-UA"/>
        </w:rPr>
      </w:pPr>
      <w:r w:rsidRPr="008D258C">
        <w:rPr>
          <w:color w:val="000000" w:themeColor="text1"/>
          <w:sz w:val="18"/>
          <w:szCs w:val="18"/>
          <w:lang w:val="uk-UA"/>
        </w:rPr>
        <w:t>1</w:t>
      </w:r>
      <w:r w:rsidRPr="008D258C">
        <w:rPr>
          <w:color w:val="000000" w:themeColor="text1"/>
          <w:lang w:val="uk-UA"/>
        </w:rPr>
        <w:t>) для юридичних осіб та фізичних осіб-підприємців: витяг з Єдиного державного реєстру юридичних осіб, фізичних осіб-підприємців та громадських формувань (далі - ЄДР), роздрукований із мережі Інтернет, або копію довідки, або копію виписки з ЄДР;*</w:t>
      </w:r>
    </w:p>
    <w:p w14:paraId="6A9E15D9" w14:textId="77777777" w:rsidR="009312C8" w:rsidRPr="008D258C" w:rsidRDefault="009312C8" w:rsidP="00D31073">
      <w:pPr>
        <w:pStyle w:val="rvps2"/>
        <w:shd w:val="clear" w:color="auto" w:fill="FFFFFF"/>
        <w:spacing w:before="0" w:beforeAutospacing="0" w:after="0" w:afterAutospacing="0"/>
        <w:ind w:left="-567" w:right="-143" w:firstLine="567"/>
        <w:jc w:val="both"/>
        <w:rPr>
          <w:color w:val="000000" w:themeColor="text1"/>
          <w:lang w:val="uk-UA"/>
        </w:rPr>
      </w:pPr>
      <w:bookmarkStart w:id="4" w:name="n171"/>
      <w:bookmarkEnd w:id="4"/>
      <w:r w:rsidRPr="008D258C">
        <w:rPr>
          <w:color w:val="000000" w:themeColor="text1"/>
          <w:lang w:val="uk-UA"/>
        </w:rPr>
        <w:t>для фізичних осіб: копію довідки про присвоєння ідентифікаційного номера або реєстраційного номера картки платника податків або копію паспорта (для фізичних осіб, які через свої релігійні або інші переконання відмовляються від прийняття ідентифікаційного номера, офіційно повідомили про це відповідні органи державної влади і мають відмітку у паспорті);*</w:t>
      </w:r>
    </w:p>
    <w:p w14:paraId="4DB91660" w14:textId="77777777" w:rsidR="009312C8" w:rsidRPr="008D258C" w:rsidRDefault="009312C8" w:rsidP="00D31073">
      <w:pPr>
        <w:pStyle w:val="rvps2"/>
        <w:shd w:val="clear" w:color="auto" w:fill="FFFFFF"/>
        <w:spacing w:before="0" w:beforeAutospacing="0" w:after="0" w:afterAutospacing="0"/>
        <w:ind w:left="-567" w:right="-143" w:firstLine="567"/>
        <w:jc w:val="both"/>
        <w:rPr>
          <w:color w:val="000000" w:themeColor="text1"/>
          <w:lang w:val="uk-UA"/>
        </w:rPr>
      </w:pPr>
      <w:bookmarkStart w:id="5" w:name="n172"/>
      <w:bookmarkEnd w:id="5"/>
      <w:r w:rsidRPr="008D258C">
        <w:rPr>
          <w:color w:val="000000" w:themeColor="text1"/>
          <w:lang w:val="uk-UA"/>
        </w:rPr>
        <w:t>2) копію документа, яким визначено право власності чи користування на об’єкт (приміщення), або копію документа, що підтверджує право власності чи користування на земельну ділянку або її частину (у разі відсутності на відповідній земельній ділянці об’єкта), право на розміщення електроустановок на території здійснення господарської діяльності з розподілу електричної енергії (у разі відсутності об’єкта споживача);*</w:t>
      </w:r>
    </w:p>
    <w:p w14:paraId="509C4AF9" w14:textId="77777777" w:rsidR="009312C8" w:rsidRPr="008D258C" w:rsidRDefault="009312C8" w:rsidP="00D31073">
      <w:pPr>
        <w:pStyle w:val="rvps2"/>
        <w:shd w:val="clear" w:color="auto" w:fill="FFFFFF"/>
        <w:spacing w:before="0" w:beforeAutospacing="0" w:after="0" w:afterAutospacing="0"/>
        <w:ind w:left="-567" w:right="-143" w:firstLine="567"/>
        <w:jc w:val="both"/>
        <w:rPr>
          <w:color w:val="000000" w:themeColor="text1"/>
          <w:lang w:val="uk-UA"/>
        </w:rPr>
      </w:pPr>
      <w:bookmarkStart w:id="6" w:name="n173"/>
      <w:bookmarkEnd w:id="6"/>
      <w:r w:rsidRPr="008D258C">
        <w:rPr>
          <w:color w:val="000000" w:themeColor="text1"/>
          <w:lang w:val="uk-UA"/>
        </w:rPr>
        <w:t>3) копію документа про підтвердження повноважень особи на укладення договору (витяг з установчого документа про повноваження керівника (для юридичних осіб), копію довіреності, виданої в установленому порядку тощо), за необхідності;*</w:t>
      </w:r>
    </w:p>
    <w:p w14:paraId="16F51417" w14:textId="0ABC5B18" w:rsidR="009312C8" w:rsidRPr="008D258C" w:rsidRDefault="009312C8" w:rsidP="00D31073">
      <w:pPr>
        <w:pStyle w:val="rvps2"/>
        <w:shd w:val="clear" w:color="auto" w:fill="FFFFFF"/>
        <w:spacing w:before="0" w:beforeAutospacing="0" w:after="0" w:afterAutospacing="0"/>
        <w:ind w:left="-567" w:right="-143" w:firstLine="567"/>
        <w:jc w:val="both"/>
        <w:rPr>
          <w:color w:val="000000" w:themeColor="text1"/>
          <w:lang w:val="uk-UA"/>
        </w:rPr>
      </w:pPr>
      <w:r w:rsidRPr="008D258C">
        <w:rPr>
          <w:color w:val="000000" w:themeColor="text1"/>
          <w:lang w:val="uk-UA"/>
        </w:rPr>
        <w:t>*</w:t>
      </w:r>
      <w:r w:rsidR="0049642E">
        <w:rPr>
          <w:color w:val="000000" w:themeColor="text1"/>
          <w:lang w:val="uk-UA"/>
        </w:rPr>
        <w:t>Примітка:</w:t>
      </w:r>
      <w:r w:rsidR="000B7FD0">
        <w:rPr>
          <w:color w:val="000000" w:themeColor="text1"/>
          <w:lang w:val="uk-UA"/>
        </w:rPr>
        <w:t xml:space="preserve"> </w:t>
      </w:r>
      <w:r w:rsidRPr="008D258C">
        <w:rPr>
          <w:color w:val="000000" w:themeColor="text1"/>
          <w:lang w:val="uk-UA"/>
        </w:rPr>
        <w:t>документ подається у випадку відсутності копії актуального документу при договорі.</w:t>
      </w:r>
    </w:p>
    <w:p w14:paraId="531083D5" w14:textId="77777777" w:rsidR="009312C8" w:rsidRPr="008D258C" w:rsidRDefault="009312C8" w:rsidP="00D31073">
      <w:pPr>
        <w:pStyle w:val="rvps2"/>
        <w:shd w:val="clear" w:color="auto" w:fill="FFFFFF"/>
        <w:spacing w:before="0" w:beforeAutospacing="0" w:after="0" w:afterAutospacing="0"/>
        <w:ind w:left="-567" w:right="-143" w:firstLine="567"/>
        <w:jc w:val="both"/>
        <w:rPr>
          <w:color w:val="000000" w:themeColor="text1"/>
          <w:lang w:val="uk-UA"/>
        </w:rPr>
      </w:pPr>
      <w:r w:rsidRPr="008D258C">
        <w:rPr>
          <w:color w:val="000000" w:themeColor="text1"/>
          <w:lang w:val="uk-UA"/>
        </w:rPr>
        <w:t>4) проект погоджений начальником дільниці та відділення;</w:t>
      </w:r>
    </w:p>
    <w:p w14:paraId="3B9E552D" w14:textId="77777777" w:rsidR="009312C8" w:rsidRPr="008D258C" w:rsidRDefault="009312C8" w:rsidP="00D31073">
      <w:pPr>
        <w:pStyle w:val="rvps2"/>
        <w:shd w:val="clear" w:color="auto" w:fill="FFFFFF"/>
        <w:spacing w:before="0" w:beforeAutospacing="0" w:after="0" w:afterAutospacing="0"/>
        <w:ind w:left="-567" w:right="-143" w:firstLine="567"/>
        <w:jc w:val="both"/>
        <w:rPr>
          <w:color w:val="000000" w:themeColor="text1"/>
          <w:lang w:val="uk-UA"/>
        </w:rPr>
      </w:pPr>
      <w:r w:rsidRPr="008D258C">
        <w:rPr>
          <w:color w:val="000000" w:themeColor="text1"/>
          <w:lang w:val="uk-UA"/>
        </w:rPr>
        <w:t>5) копію підписаного положення з Дільницею про порядок включення в роботу автономної електростанції;</w:t>
      </w:r>
    </w:p>
    <w:p w14:paraId="44366E2C" w14:textId="77777777" w:rsidR="009312C8" w:rsidRPr="008D258C" w:rsidRDefault="009312C8" w:rsidP="00D31073">
      <w:pPr>
        <w:pStyle w:val="rvps2"/>
        <w:shd w:val="clear" w:color="auto" w:fill="FFFFFF"/>
        <w:spacing w:before="0" w:beforeAutospacing="0" w:after="0" w:afterAutospacing="0"/>
        <w:ind w:left="-567" w:right="-143" w:firstLine="567"/>
        <w:jc w:val="both"/>
        <w:rPr>
          <w:color w:val="000000" w:themeColor="text1"/>
          <w:lang w:val="uk-UA"/>
        </w:rPr>
      </w:pPr>
      <w:r w:rsidRPr="008D258C">
        <w:rPr>
          <w:color w:val="000000" w:themeColor="text1"/>
          <w:lang w:val="uk-UA"/>
        </w:rPr>
        <w:t>5) копію підписаної інструкції з Дільницею про порядок включення в роботу автономної електростанції</w:t>
      </w:r>
    </w:p>
    <w:p w14:paraId="772D6B1E" w14:textId="2834E376" w:rsidR="009312C8" w:rsidRPr="008D258C" w:rsidRDefault="009312C8" w:rsidP="00D31073">
      <w:pPr>
        <w:pStyle w:val="rvps2"/>
        <w:shd w:val="clear" w:color="auto" w:fill="FFFFFF"/>
        <w:spacing w:before="0" w:beforeAutospacing="0" w:after="0" w:afterAutospacing="0"/>
        <w:ind w:left="-567" w:right="-143" w:firstLine="567"/>
        <w:jc w:val="both"/>
        <w:rPr>
          <w:color w:val="000000" w:themeColor="text1"/>
          <w:lang w:val="uk-UA"/>
        </w:rPr>
      </w:pPr>
      <w:r w:rsidRPr="008D258C">
        <w:rPr>
          <w:color w:val="000000" w:themeColor="text1"/>
          <w:lang w:val="uk-UA"/>
        </w:rPr>
        <w:t>6) копія технічного паспорта автономної електростанції</w:t>
      </w:r>
      <w:r w:rsidR="00FF34BC" w:rsidRPr="008D258C">
        <w:rPr>
          <w:color w:val="000000" w:themeColor="text1"/>
          <w:lang w:val="uk-UA"/>
        </w:rPr>
        <w:t>.</w:t>
      </w:r>
    </w:p>
    <w:p w14:paraId="247355A3" w14:textId="77777777" w:rsidR="009312C8" w:rsidRDefault="009312C8" w:rsidP="009312C8">
      <w:pPr>
        <w:pStyle w:val="a3"/>
        <w:ind w:left="360" w:right="-2"/>
        <w:rPr>
          <w:b/>
          <w:i/>
          <w:color w:val="000000"/>
          <w:sz w:val="18"/>
          <w:szCs w:val="18"/>
          <w:u w:val="single"/>
          <w:lang w:val="uk-UA"/>
        </w:rPr>
      </w:pPr>
      <w:bookmarkStart w:id="7" w:name="n174"/>
      <w:bookmarkStart w:id="8" w:name="n464"/>
      <w:bookmarkStart w:id="9" w:name="n465"/>
      <w:bookmarkStart w:id="10" w:name="n466"/>
      <w:bookmarkStart w:id="11" w:name="n467"/>
      <w:bookmarkStart w:id="12" w:name="n468"/>
      <w:bookmarkStart w:id="13" w:name="n469"/>
      <w:bookmarkStart w:id="14" w:name="n470"/>
      <w:bookmarkStart w:id="15" w:name="n472"/>
      <w:bookmarkStart w:id="16" w:name="n473"/>
      <w:bookmarkStart w:id="17" w:name="n474"/>
      <w:bookmarkStart w:id="18" w:name="n475"/>
      <w:bookmarkStart w:id="19" w:name="n476"/>
      <w:bookmarkStart w:id="20" w:name="n477"/>
      <w:bookmarkStart w:id="21" w:name="n479"/>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9312C8">
        <w:rPr>
          <w:b/>
          <w:i/>
          <w:color w:val="000000"/>
          <w:sz w:val="18"/>
          <w:szCs w:val="18"/>
          <w:u w:val="single"/>
          <w:lang w:val="uk-UA"/>
        </w:rPr>
        <w:t>Звертаємо Вашу увагу, що всі копії документів мають бути завірені належним чином (підпис особи, яка завіряє копію документу, дата, ПІБ та скріплюється печаткою (за її наявності)</w:t>
      </w:r>
    </w:p>
    <w:p w14:paraId="77A90BE1" w14:textId="77777777" w:rsidR="009312C8" w:rsidRPr="009312C8" w:rsidRDefault="009312C8" w:rsidP="009312C8">
      <w:pPr>
        <w:pStyle w:val="a3"/>
        <w:ind w:left="360" w:right="-2"/>
        <w:rPr>
          <w:b/>
          <w:i/>
          <w:color w:val="000000"/>
          <w:sz w:val="18"/>
          <w:szCs w:val="18"/>
          <w:u w:val="single"/>
          <w:lang w:val="uk-UA"/>
        </w:rPr>
      </w:pPr>
    </w:p>
    <w:p w14:paraId="2B39A363" w14:textId="77777777" w:rsidR="009312C8" w:rsidRPr="009312C8" w:rsidRDefault="009312C8" w:rsidP="009312C8">
      <w:pPr>
        <w:pStyle w:val="rvps2"/>
        <w:shd w:val="clear" w:color="auto" w:fill="FFFFFF"/>
        <w:spacing w:before="0" w:beforeAutospacing="0" w:after="0" w:afterAutospacing="0"/>
        <w:ind w:left="360" w:right="-143"/>
        <w:jc w:val="both"/>
        <w:rPr>
          <w:color w:val="333333"/>
          <w:lang w:val="uk-UA"/>
        </w:rPr>
      </w:pPr>
    </w:p>
    <w:p w14:paraId="5D3DCF20" w14:textId="77777777" w:rsidR="003E69DC" w:rsidRPr="003E5625" w:rsidRDefault="003E69DC" w:rsidP="003E69DC">
      <w:pPr>
        <w:pStyle w:val="rvps2"/>
        <w:shd w:val="clear" w:color="auto" w:fill="FFFFFF"/>
        <w:spacing w:before="0" w:beforeAutospacing="0" w:after="0" w:afterAutospacing="0"/>
        <w:ind w:left="-567" w:right="-143" w:firstLine="567"/>
        <w:jc w:val="both"/>
        <w:rPr>
          <w:lang w:val="uk-UA"/>
        </w:rPr>
      </w:pPr>
    </w:p>
    <w:p w14:paraId="273FE760" w14:textId="77777777" w:rsidR="00452898" w:rsidRPr="003E69DC" w:rsidRDefault="00452898">
      <w:pPr>
        <w:rPr>
          <w:lang w:val="uk-UA"/>
        </w:rPr>
      </w:pPr>
    </w:p>
    <w:sectPr w:rsidR="00452898" w:rsidRPr="003E69DC" w:rsidSect="003E5625">
      <w:pgSz w:w="11906" w:h="16838"/>
      <w:pgMar w:top="568"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B35B9"/>
    <w:multiLevelType w:val="hybridMultilevel"/>
    <w:tmpl w:val="349256E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7054EC0"/>
    <w:multiLevelType w:val="hybridMultilevel"/>
    <w:tmpl w:val="A218EA50"/>
    <w:lvl w:ilvl="0" w:tplc="8A369E98">
      <w:start w:val="9"/>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597D5C24"/>
    <w:multiLevelType w:val="hybridMultilevel"/>
    <w:tmpl w:val="26E6B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897"/>
    <w:rsid w:val="00046AA6"/>
    <w:rsid w:val="000B7FD0"/>
    <w:rsid w:val="002A7C18"/>
    <w:rsid w:val="003957AF"/>
    <w:rsid w:val="003E69DC"/>
    <w:rsid w:val="00435897"/>
    <w:rsid w:val="00452898"/>
    <w:rsid w:val="0049642E"/>
    <w:rsid w:val="008D258C"/>
    <w:rsid w:val="009312C8"/>
    <w:rsid w:val="00C441EA"/>
    <w:rsid w:val="00D24A9C"/>
    <w:rsid w:val="00D31073"/>
    <w:rsid w:val="00DC04E0"/>
    <w:rsid w:val="00FF3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EC18E"/>
  <w15:chartTrackingRefBased/>
  <w15:docId w15:val="{CC45687B-1B9E-46F1-A9B4-EC236F949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9DC"/>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3E69DC"/>
    <w:pPr>
      <w:spacing w:before="100" w:beforeAutospacing="1" w:after="100" w:afterAutospacing="1"/>
    </w:pPr>
    <w:rPr>
      <w:rFonts w:ascii="Times New Roman" w:hAnsi="Times New Roman" w:cs="Times New Roman"/>
      <w:sz w:val="24"/>
      <w:szCs w:val="24"/>
      <w:lang w:eastAsia="ru-RU"/>
    </w:rPr>
  </w:style>
  <w:style w:type="paragraph" w:styleId="a3">
    <w:name w:val="List Paragraph"/>
    <w:basedOn w:val="a"/>
    <w:uiPriority w:val="34"/>
    <w:qFormat/>
    <w:rsid w:val="009312C8"/>
    <w:pPr>
      <w:ind w:left="720"/>
      <w:contextualSpacing/>
    </w:pPr>
  </w:style>
  <w:style w:type="paragraph" w:styleId="a4">
    <w:name w:val="Balloon Text"/>
    <w:basedOn w:val="a"/>
    <w:link w:val="a5"/>
    <w:uiPriority w:val="99"/>
    <w:semiHidden/>
    <w:unhideWhenUsed/>
    <w:rsid w:val="00FF34BC"/>
    <w:rPr>
      <w:rFonts w:ascii="Segoe UI" w:hAnsi="Segoe UI" w:cs="Segoe UI"/>
      <w:sz w:val="18"/>
      <w:szCs w:val="18"/>
    </w:rPr>
  </w:style>
  <w:style w:type="character" w:customStyle="1" w:styleId="a5">
    <w:name w:val="Текст выноски Знак"/>
    <w:basedOn w:val="a0"/>
    <w:link w:val="a4"/>
    <w:uiPriority w:val="99"/>
    <w:semiHidden/>
    <w:rsid w:val="00FF34BC"/>
    <w:rPr>
      <w:rFonts w:ascii="Segoe UI" w:hAnsi="Segoe UI" w:cs="Segoe UI"/>
      <w:sz w:val="18"/>
      <w:szCs w:val="18"/>
    </w:rPr>
  </w:style>
  <w:style w:type="character" w:styleId="a6">
    <w:name w:val="annotation reference"/>
    <w:basedOn w:val="a0"/>
    <w:uiPriority w:val="99"/>
    <w:semiHidden/>
    <w:unhideWhenUsed/>
    <w:rsid w:val="00FF34BC"/>
    <w:rPr>
      <w:sz w:val="16"/>
      <w:szCs w:val="16"/>
    </w:rPr>
  </w:style>
  <w:style w:type="paragraph" w:styleId="a7">
    <w:name w:val="annotation text"/>
    <w:basedOn w:val="a"/>
    <w:link w:val="a8"/>
    <w:uiPriority w:val="99"/>
    <w:semiHidden/>
    <w:unhideWhenUsed/>
    <w:rsid w:val="00FF34BC"/>
    <w:rPr>
      <w:sz w:val="20"/>
      <w:szCs w:val="20"/>
    </w:rPr>
  </w:style>
  <w:style w:type="character" w:customStyle="1" w:styleId="a8">
    <w:name w:val="Текст примечания Знак"/>
    <w:basedOn w:val="a0"/>
    <w:link w:val="a7"/>
    <w:uiPriority w:val="99"/>
    <w:semiHidden/>
    <w:rsid w:val="00FF34BC"/>
    <w:rPr>
      <w:rFonts w:ascii="Calibri" w:hAnsi="Calibri" w:cs="Calibri"/>
      <w:sz w:val="20"/>
      <w:szCs w:val="20"/>
    </w:rPr>
  </w:style>
  <w:style w:type="paragraph" w:styleId="a9">
    <w:name w:val="annotation subject"/>
    <w:basedOn w:val="a7"/>
    <w:next w:val="a7"/>
    <w:link w:val="aa"/>
    <w:uiPriority w:val="99"/>
    <w:semiHidden/>
    <w:unhideWhenUsed/>
    <w:rsid w:val="00FF34BC"/>
    <w:rPr>
      <w:b/>
      <w:bCs/>
    </w:rPr>
  </w:style>
  <w:style w:type="character" w:customStyle="1" w:styleId="aa">
    <w:name w:val="Тема примечания Знак"/>
    <w:basedOn w:val="a8"/>
    <w:link w:val="a9"/>
    <w:uiPriority w:val="99"/>
    <w:semiHidden/>
    <w:rsid w:val="00FF34BC"/>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2177</Words>
  <Characters>1242</Characters>
  <Application>Microsoft Office Word</Application>
  <DocSecurity>0</DocSecurity>
  <Lines>10</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Tetiana Yevdoshchenko</dc:creator>
  <cp:keywords/>
  <dc:description/>
  <cp:lastModifiedBy>Anna Homych</cp:lastModifiedBy>
  <cp:revision>2</cp:revision>
  <cp:lastPrinted>2024-10-16T08:14:00Z</cp:lastPrinted>
  <dcterms:created xsi:type="dcterms:W3CDTF">2024-11-06T09:06:00Z</dcterms:created>
  <dcterms:modified xsi:type="dcterms:W3CDTF">2024-11-06T09:06:00Z</dcterms:modified>
</cp:coreProperties>
</file>